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941" w:rsidRDefault="00990ACB" w:rsidP="00402D95">
      <w:pPr>
        <w:widowControl w:val="0"/>
        <w:rPr>
          <w:rFonts w:ascii="Arial" w:hAnsi="Arial" w:cs="Arial"/>
          <w:sz w:val="12"/>
          <w:szCs w:val="12"/>
        </w:rPr>
      </w:pPr>
      <w:r>
        <w:rPr>
          <w:rFonts w:ascii="Arial" w:hAnsi="Arial" w:cs="Arial"/>
          <w:noProof/>
          <w:sz w:val="44"/>
          <w:szCs w:val="44"/>
        </w:rPr>
        <w:drawing>
          <wp:anchor distT="36576" distB="36576" distL="36576" distR="36576" simplePos="0" relativeHeight="251659264" behindDoc="0" locked="0" layoutInCell="1" allowOverlap="1">
            <wp:simplePos x="0" y="0"/>
            <wp:positionH relativeFrom="column">
              <wp:posOffset>-461010</wp:posOffset>
            </wp:positionH>
            <wp:positionV relativeFrom="paragraph">
              <wp:posOffset>-289560</wp:posOffset>
            </wp:positionV>
            <wp:extent cx="1495425" cy="1341120"/>
            <wp:effectExtent l="19050" t="0" r="9525"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6" cstate="print"/>
                    <a:srcRect/>
                    <a:stretch>
                      <a:fillRect/>
                    </a:stretch>
                  </pic:blipFill>
                  <pic:spPr bwMode="auto">
                    <a:xfrm>
                      <a:off x="0" y="0"/>
                      <a:ext cx="1495425" cy="1341120"/>
                    </a:xfrm>
                    <a:prstGeom prst="rect">
                      <a:avLst/>
                    </a:prstGeom>
                    <a:noFill/>
                    <a:ln w="0" algn="in">
                      <a:noFill/>
                      <a:miter lim="800000"/>
                      <a:headEnd/>
                      <a:tailEnd/>
                    </a:ln>
                    <a:effectLst/>
                  </pic:spPr>
                </pic:pic>
              </a:graphicData>
            </a:graphic>
          </wp:anchor>
        </w:drawing>
      </w:r>
      <w:r w:rsidR="004E66AB">
        <w:rPr>
          <w:rFonts w:ascii="Arial" w:hAnsi="Arial" w:cs="Arial"/>
          <w:noProof/>
          <w:sz w:val="44"/>
          <w:szCs w:val="44"/>
        </w:rPr>
        <w:drawing>
          <wp:anchor distT="36576" distB="36576" distL="36576" distR="36576" simplePos="0" relativeHeight="251658239" behindDoc="0" locked="0" layoutInCell="1" allowOverlap="1">
            <wp:simplePos x="0" y="0"/>
            <wp:positionH relativeFrom="column">
              <wp:posOffset>5284470</wp:posOffset>
            </wp:positionH>
            <wp:positionV relativeFrom="paragraph">
              <wp:posOffset>-354965</wp:posOffset>
            </wp:positionV>
            <wp:extent cx="1438275" cy="1341120"/>
            <wp:effectExtent l="19050" t="0" r="9525" b="0"/>
            <wp:wrapNone/>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6" cstate="print"/>
                    <a:srcRect/>
                    <a:stretch>
                      <a:fillRect/>
                    </a:stretch>
                  </pic:blipFill>
                  <pic:spPr bwMode="auto">
                    <a:xfrm>
                      <a:off x="0" y="0"/>
                      <a:ext cx="1438275" cy="1341120"/>
                    </a:xfrm>
                    <a:prstGeom prst="rect">
                      <a:avLst/>
                    </a:prstGeom>
                    <a:noFill/>
                    <a:ln w="0" algn="in">
                      <a:noFill/>
                      <a:miter lim="800000"/>
                      <a:headEnd/>
                      <a:tailEnd/>
                    </a:ln>
                    <a:effectLst/>
                  </pic:spPr>
                </pic:pic>
              </a:graphicData>
            </a:graphic>
          </wp:anchor>
        </w:drawing>
      </w:r>
      <w:r w:rsidR="003A1941">
        <w:rPr>
          <w:rFonts w:ascii="Arial" w:hAnsi="Arial" w:cs="Arial"/>
          <w:sz w:val="12"/>
          <w:szCs w:val="12"/>
        </w:rPr>
        <w:t> </w:t>
      </w:r>
    </w:p>
    <w:p w:rsidR="003A1941" w:rsidRPr="003A1941" w:rsidRDefault="002808AD" w:rsidP="003A1941">
      <w:pPr>
        <w:widowControl w:val="0"/>
        <w:jc w:val="center"/>
        <w:rPr>
          <w:rFonts w:ascii="Arial" w:hAnsi="Arial" w:cs="Arial"/>
          <w:sz w:val="36"/>
          <w:szCs w:val="36"/>
        </w:rPr>
      </w:pPr>
      <w:proofErr w:type="gramStart"/>
      <w:r>
        <w:rPr>
          <w:rFonts w:ascii="Arial" w:hAnsi="Arial" w:cs="Arial"/>
          <w:sz w:val="36"/>
          <w:szCs w:val="36"/>
        </w:rPr>
        <w:t>2</w:t>
      </w:r>
      <w:r w:rsidR="00134732">
        <w:rPr>
          <w:rFonts w:ascii="Arial" w:hAnsi="Arial" w:cs="Arial"/>
          <w:sz w:val="36"/>
          <w:szCs w:val="36"/>
        </w:rPr>
        <w:t>3</w:t>
      </w:r>
      <w:r w:rsidR="00134732" w:rsidRPr="00134732">
        <w:rPr>
          <w:rFonts w:ascii="Arial" w:hAnsi="Arial" w:cs="Arial"/>
          <w:sz w:val="36"/>
          <w:szCs w:val="36"/>
          <w:vertAlign w:val="superscript"/>
        </w:rPr>
        <w:t>rd</w:t>
      </w:r>
      <w:r w:rsidR="008D7375">
        <w:rPr>
          <w:rFonts w:ascii="Arial" w:hAnsi="Arial" w:cs="Arial"/>
          <w:sz w:val="36"/>
          <w:szCs w:val="36"/>
        </w:rPr>
        <w:t xml:space="preserve"> </w:t>
      </w:r>
      <w:r w:rsidR="0094794C">
        <w:rPr>
          <w:rFonts w:ascii="Arial" w:hAnsi="Arial" w:cs="Arial"/>
          <w:sz w:val="36"/>
          <w:szCs w:val="36"/>
        </w:rPr>
        <w:t xml:space="preserve"> </w:t>
      </w:r>
      <w:r w:rsidR="003A1941" w:rsidRPr="003A1941">
        <w:rPr>
          <w:rFonts w:ascii="Arial" w:hAnsi="Arial" w:cs="Arial"/>
          <w:sz w:val="36"/>
          <w:szCs w:val="36"/>
        </w:rPr>
        <w:t>Annual</w:t>
      </w:r>
      <w:proofErr w:type="gramEnd"/>
      <w:r w:rsidR="003A1941" w:rsidRPr="003A1941">
        <w:rPr>
          <w:rFonts w:ascii="Arial" w:hAnsi="Arial" w:cs="Arial"/>
          <w:sz w:val="36"/>
          <w:szCs w:val="36"/>
        </w:rPr>
        <w:t xml:space="preserve"> </w:t>
      </w:r>
    </w:p>
    <w:p w:rsidR="003A1941" w:rsidRPr="003A1941" w:rsidRDefault="003A1941" w:rsidP="003A1941">
      <w:pPr>
        <w:widowControl w:val="0"/>
        <w:jc w:val="center"/>
        <w:rPr>
          <w:rFonts w:ascii="Arial" w:hAnsi="Arial" w:cs="Arial"/>
          <w:sz w:val="30"/>
          <w:szCs w:val="30"/>
        </w:rPr>
      </w:pPr>
      <w:r w:rsidRPr="003A1941">
        <w:rPr>
          <w:rFonts w:ascii="Arial" w:hAnsi="Arial" w:cs="Arial"/>
          <w:sz w:val="30"/>
          <w:szCs w:val="30"/>
        </w:rPr>
        <w:t xml:space="preserve">FAMILY LEARNING WEEKEND for </w:t>
      </w:r>
    </w:p>
    <w:p w:rsidR="003A1941" w:rsidRPr="003A1941" w:rsidRDefault="003A1941" w:rsidP="003A1941">
      <w:pPr>
        <w:widowControl w:val="0"/>
        <w:jc w:val="center"/>
        <w:rPr>
          <w:rFonts w:ascii="Arial" w:hAnsi="Arial" w:cs="Arial"/>
          <w:sz w:val="30"/>
          <w:szCs w:val="30"/>
        </w:rPr>
      </w:pPr>
      <w:r w:rsidRPr="003A1941">
        <w:rPr>
          <w:rFonts w:ascii="Arial" w:hAnsi="Arial" w:cs="Arial"/>
          <w:sz w:val="30"/>
          <w:szCs w:val="30"/>
        </w:rPr>
        <w:t>FAMILIES OF Deaf and Hard of Hearing Children</w:t>
      </w:r>
    </w:p>
    <w:p w:rsidR="003A1941" w:rsidRPr="003A1941" w:rsidRDefault="00134732" w:rsidP="003A1941">
      <w:pPr>
        <w:widowControl w:val="0"/>
        <w:jc w:val="center"/>
        <w:rPr>
          <w:rFonts w:ascii="Arial" w:hAnsi="Arial" w:cs="Arial"/>
          <w:sz w:val="28"/>
          <w:szCs w:val="28"/>
        </w:rPr>
      </w:pPr>
      <w:r>
        <w:rPr>
          <w:rFonts w:ascii="Arial" w:hAnsi="Arial" w:cs="Arial"/>
          <w:sz w:val="28"/>
          <w:szCs w:val="28"/>
        </w:rPr>
        <w:t>May 31, June 1-2</w:t>
      </w:r>
      <w:r w:rsidR="002808AD">
        <w:rPr>
          <w:rFonts w:ascii="Arial" w:hAnsi="Arial" w:cs="Arial"/>
          <w:sz w:val="28"/>
          <w:szCs w:val="28"/>
        </w:rPr>
        <w:t>, 201</w:t>
      </w:r>
      <w:r>
        <w:rPr>
          <w:rFonts w:ascii="Arial" w:hAnsi="Arial" w:cs="Arial"/>
          <w:sz w:val="28"/>
          <w:szCs w:val="28"/>
        </w:rPr>
        <w:t>9</w:t>
      </w:r>
    </w:p>
    <w:p w:rsidR="003A1941" w:rsidRPr="00A503BA" w:rsidRDefault="003A1941">
      <w:pPr>
        <w:rPr>
          <w:sz w:val="10"/>
          <w:szCs w:val="10"/>
        </w:rPr>
      </w:pPr>
    </w:p>
    <w:p w:rsidR="003A1941" w:rsidRPr="002A0349" w:rsidRDefault="003A1941">
      <w:pPr>
        <w:rPr>
          <w:szCs w:val="24"/>
        </w:rPr>
      </w:pPr>
      <w:r w:rsidRPr="002A0349">
        <w:rPr>
          <w:szCs w:val="24"/>
        </w:rPr>
        <w:t xml:space="preserve">What: </w:t>
      </w:r>
      <w:r w:rsidRPr="002A0349">
        <w:rPr>
          <w:szCs w:val="24"/>
        </w:rPr>
        <w:tab/>
      </w:r>
      <w:r w:rsidRPr="002A0349">
        <w:rPr>
          <w:szCs w:val="24"/>
        </w:rPr>
        <w:tab/>
        <w:t xml:space="preserve">MSDB </w:t>
      </w:r>
      <w:r w:rsidR="00232EB0" w:rsidRPr="002A0349">
        <w:rPr>
          <w:szCs w:val="24"/>
        </w:rPr>
        <w:t>2</w:t>
      </w:r>
      <w:r w:rsidR="00134732">
        <w:rPr>
          <w:szCs w:val="24"/>
        </w:rPr>
        <w:t>3</w:t>
      </w:r>
      <w:r w:rsidR="00134732" w:rsidRPr="00134732">
        <w:rPr>
          <w:szCs w:val="24"/>
          <w:vertAlign w:val="superscript"/>
        </w:rPr>
        <w:t>rd</w:t>
      </w:r>
      <w:r w:rsidR="00134732">
        <w:rPr>
          <w:szCs w:val="24"/>
        </w:rPr>
        <w:t xml:space="preserve"> </w:t>
      </w:r>
      <w:r w:rsidRPr="002A0349">
        <w:rPr>
          <w:szCs w:val="24"/>
        </w:rPr>
        <w:t>Annual Family Learning Weekend for the Deaf and Hard of Hearing</w:t>
      </w:r>
    </w:p>
    <w:p w:rsidR="003A1941" w:rsidRPr="002A0349" w:rsidRDefault="003A1941">
      <w:pPr>
        <w:rPr>
          <w:szCs w:val="24"/>
        </w:rPr>
      </w:pPr>
      <w:r w:rsidRPr="002A0349">
        <w:rPr>
          <w:szCs w:val="24"/>
        </w:rPr>
        <w:t>Where:</w:t>
      </w:r>
      <w:r w:rsidRPr="002A0349">
        <w:rPr>
          <w:szCs w:val="24"/>
        </w:rPr>
        <w:tab/>
      </w:r>
      <w:r w:rsidR="00582869">
        <w:rPr>
          <w:szCs w:val="24"/>
        </w:rPr>
        <w:tab/>
      </w:r>
      <w:r w:rsidRPr="002A0349">
        <w:rPr>
          <w:szCs w:val="24"/>
        </w:rPr>
        <w:t>MSDB Campus in Great Falls</w:t>
      </w:r>
    </w:p>
    <w:p w:rsidR="003A1941" w:rsidRPr="002A0349" w:rsidRDefault="003A1941">
      <w:pPr>
        <w:rPr>
          <w:szCs w:val="24"/>
        </w:rPr>
      </w:pPr>
      <w:r w:rsidRPr="002A0349">
        <w:rPr>
          <w:szCs w:val="24"/>
        </w:rPr>
        <w:t>When:</w:t>
      </w:r>
      <w:r w:rsidRPr="002A0349">
        <w:rPr>
          <w:szCs w:val="24"/>
        </w:rPr>
        <w:tab/>
      </w:r>
      <w:r w:rsidRPr="002A0349">
        <w:rPr>
          <w:szCs w:val="24"/>
        </w:rPr>
        <w:tab/>
      </w:r>
      <w:r w:rsidR="00134732">
        <w:rPr>
          <w:szCs w:val="24"/>
        </w:rPr>
        <w:t>May 31, June 1-2, 2019</w:t>
      </w:r>
    </w:p>
    <w:p w:rsidR="003A1941" w:rsidRPr="002A0349" w:rsidRDefault="003A1941">
      <w:pPr>
        <w:rPr>
          <w:szCs w:val="24"/>
        </w:rPr>
      </w:pPr>
      <w:r w:rsidRPr="002A0349">
        <w:rPr>
          <w:szCs w:val="24"/>
        </w:rPr>
        <w:t>Who:</w:t>
      </w:r>
      <w:r w:rsidRPr="002A0349">
        <w:rPr>
          <w:szCs w:val="24"/>
        </w:rPr>
        <w:tab/>
      </w:r>
      <w:r w:rsidRPr="002A0349">
        <w:rPr>
          <w:szCs w:val="24"/>
        </w:rPr>
        <w:tab/>
        <w:t>Families of Deaf and Hard of Hearing Children living in Montana!</w:t>
      </w:r>
    </w:p>
    <w:p w:rsidR="003A1941" w:rsidRPr="002A0349" w:rsidRDefault="003A1941">
      <w:pPr>
        <w:rPr>
          <w:szCs w:val="24"/>
        </w:rPr>
      </w:pPr>
      <w:r w:rsidRPr="002A0349">
        <w:rPr>
          <w:szCs w:val="24"/>
        </w:rPr>
        <w:t>Why:</w:t>
      </w:r>
      <w:r w:rsidRPr="002A0349">
        <w:rPr>
          <w:szCs w:val="24"/>
        </w:rPr>
        <w:tab/>
      </w:r>
      <w:r w:rsidRPr="002A0349">
        <w:rPr>
          <w:szCs w:val="24"/>
        </w:rPr>
        <w:tab/>
      </w:r>
      <w:r w:rsidR="00402D95" w:rsidRPr="002A0349">
        <w:rPr>
          <w:szCs w:val="24"/>
        </w:rPr>
        <w:t>IT WILL BE FUN!!</w:t>
      </w:r>
    </w:p>
    <w:p w:rsidR="00402D95" w:rsidRPr="002A0349" w:rsidRDefault="00402D95">
      <w:pPr>
        <w:rPr>
          <w:szCs w:val="24"/>
        </w:rPr>
      </w:pPr>
    </w:p>
    <w:p w:rsidR="003A1941" w:rsidRPr="002A0349" w:rsidRDefault="003A1941" w:rsidP="00BC5263">
      <w:pPr>
        <w:jc w:val="both"/>
        <w:rPr>
          <w:szCs w:val="24"/>
        </w:rPr>
      </w:pPr>
      <w:r w:rsidRPr="002A0349">
        <w:rPr>
          <w:szCs w:val="24"/>
        </w:rPr>
        <w:t>The Learning Weekend is a creative program</w:t>
      </w:r>
      <w:r w:rsidR="00402D95" w:rsidRPr="002A0349">
        <w:rPr>
          <w:szCs w:val="24"/>
        </w:rPr>
        <w:t xml:space="preserve"> providing</w:t>
      </w:r>
      <w:r w:rsidRPr="002A0349">
        <w:rPr>
          <w:szCs w:val="24"/>
        </w:rPr>
        <w:t xml:space="preserve"> opportunities for families of sensory impaired children to learn about deafness, share their experiences with other families, and learn how to communicate more fully with one another in a warm, caring atmosphere.  </w:t>
      </w:r>
    </w:p>
    <w:p w:rsidR="003A1941" w:rsidRPr="00582869" w:rsidRDefault="003A1941" w:rsidP="00BC5263">
      <w:pPr>
        <w:jc w:val="both"/>
        <w:rPr>
          <w:sz w:val="8"/>
          <w:szCs w:val="24"/>
        </w:rPr>
      </w:pPr>
      <w:r w:rsidRPr="00582869">
        <w:rPr>
          <w:sz w:val="8"/>
          <w:szCs w:val="24"/>
        </w:rPr>
        <w:tab/>
      </w:r>
    </w:p>
    <w:p w:rsidR="003A1941" w:rsidRPr="002A0349" w:rsidRDefault="003A1941" w:rsidP="00BC5263">
      <w:pPr>
        <w:jc w:val="both"/>
        <w:rPr>
          <w:szCs w:val="24"/>
        </w:rPr>
      </w:pPr>
      <w:r w:rsidRPr="002A0349">
        <w:rPr>
          <w:szCs w:val="24"/>
        </w:rPr>
        <w:t xml:space="preserve">The focus of the weekend is to enhance each individual’s personal knowledge of </w:t>
      </w:r>
      <w:r w:rsidR="00F24DF0" w:rsidRPr="002A0349">
        <w:rPr>
          <w:szCs w:val="24"/>
        </w:rPr>
        <w:t>deafness and</w:t>
      </w:r>
      <w:r w:rsidRPr="002A0349">
        <w:rPr>
          <w:szCs w:val="24"/>
        </w:rPr>
        <w:t xml:space="preserve"> how it relates to the education and development of their child. </w:t>
      </w:r>
      <w:r w:rsidR="00402D95" w:rsidRPr="002A0349">
        <w:rPr>
          <w:szCs w:val="24"/>
        </w:rPr>
        <w:t>I</w:t>
      </w:r>
      <w:r w:rsidRPr="002A0349">
        <w:rPr>
          <w:szCs w:val="24"/>
        </w:rPr>
        <w:t>nformal workshops, group discussions (parent groups, kids</w:t>
      </w:r>
      <w:r w:rsidR="00340A6E" w:rsidRPr="002A0349">
        <w:rPr>
          <w:szCs w:val="24"/>
        </w:rPr>
        <w:t>’</w:t>
      </w:r>
      <w:r w:rsidRPr="002A0349">
        <w:rPr>
          <w:szCs w:val="24"/>
        </w:rPr>
        <w:t xml:space="preserve"> groups, siblings</w:t>
      </w:r>
      <w:r w:rsidR="00340A6E" w:rsidRPr="002A0349">
        <w:rPr>
          <w:szCs w:val="24"/>
        </w:rPr>
        <w:t>’</w:t>
      </w:r>
      <w:r w:rsidRPr="002A0349">
        <w:rPr>
          <w:szCs w:val="24"/>
        </w:rPr>
        <w:t xml:space="preserve"> groups, etc.) and hands-on activities will be offered. Child care and recreation for the children (siblings included) </w:t>
      </w:r>
      <w:r w:rsidR="00402D95" w:rsidRPr="002A0349">
        <w:rPr>
          <w:szCs w:val="24"/>
        </w:rPr>
        <w:t>is</w:t>
      </w:r>
      <w:r w:rsidRPr="002A0349">
        <w:rPr>
          <w:szCs w:val="24"/>
        </w:rPr>
        <w:t xml:space="preserve"> available at no charge. Families will be reimbursed for mileage at the current state rate.</w:t>
      </w:r>
    </w:p>
    <w:p w:rsidR="003A1941" w:rsidRPr="00582869" w:rsidRDefault="003A1941" w:rsidP="00BC5263">
      <w:pPr>
        <w:jc w:val="both"/>
        <w:rPr>
          <w:sz w:val="8"/>
          <w:szCs w:val="24"/>
        </w:rPr>
      </w:pPr>
    </w:p>
    <w:p w:rsidR="00402D95" w:rsidRDefault="00191DC4" w:rsidP="00BC5263">
      <w:pPr>
        <w:pStyle w:val="BodyText"/>
        <w:widowControl w:val="0"/>
        <w:spacing w:before="0" w:after="0"/>
        <w:jc w:val="both"/>
        <w:rPr>
          <w:rFonts w:asciiTheme="minorHAnsi" w:hAnsiTheme="minorHAnsi" w:cs="Times New Roman"/>
          <w:b/>
          <w:bCs/>
          <w:i/>
          <w:sz w:val="22"/>
          <w:szCs w:val="24"/>
          <w:u w:val="single"/>
        </w:rPr>
      </w:pPr>
      <w:r w:rsidRPr="002A0349">
        <w:rPr>
          <w:rFonts w:asciiTheme="minorHAnsi" w:hAnsiTheme="minorHAnsi" w:cs="Times New Roman"/>
          <w:sz w:val="22"/>
          <w:szCs w:val="24"/>
        </w:rPr>
        <w:t>Housing is provided on a first</w:t>
      </w:r>
      <w:r w:rsidR="00340A6E" w:rsidRPr="002A0349">
        <w:rPr>
          <w:rFonts w:asciiTheme="minorHAnsi" w:hAnsiTheme="minorHAnsi" w:cs="Times New Roman"/>
          <w:sz w:val="22"/>
          <w:szCs w:val="24"/>
        </w:rPr>
        <w:t>-</w:t>
      </w:r>
      <w:r w:rsidRPr="002A0349">
        <w:rPr>
          <w:rFonts w:asciiTheme="minorHAnsi" w:hAnsiTheme="minorHAnsi" w:cs="Times New Roman"/>
          <w:sz w:val="22"/>
          <w:szCs w:val="24"/>
        </w:rPr>
        <w:t>come first</w:t>
      </w:r>
      <w:r w:rsidR="00340A6E" w:rsidRPr="002A0349">
        <w:rPr>
          <w:rFonts w:asciiTheme="minorHAnsi" w:hAnsiTheme="minorHAnsi" w:cs="Times New Roman"/>
          <w:sz w:val="22"/>
          <w:szCs w:val="24"/>
        </w:rPr>
        <w:t>-</w:t>
      </w:r>
      <w:r w:rsidRPr="002A0349">
        <w:rPr>
          <w:rFonts w:asciiTheme="minorHAnsi" w:hAnsiTheme="minorHAnsi" w:cs="Times New Roman"/>
          <w:sz w:val="22"/>
          <w:szCs w:val="24"/>
        </w:rPr>
        <w:t xml:space="preserve">serve basis. </w:t>
      </w:r>
      <w:r w:rsidR="00B61E80" w:rsidRPr="002A0349">
        <w:rPr>
          <w:rFonts w:asciiTheme="minorHAnsi" w:hAnsiTheme="minorHAnsi" w:cs="Times New Roman"/>
          <w:sz w:val="22"/>
          <w:szCs w:val="24"/>
        </w:rPr>
        <w:t xml:space="preserve">Each family is </w:t>
      </w:r>
      <w:r w:rsidRPr="002A0349">
        <w:rPr>
          <w:rFonts w:asciiTheme="minorHAnsi" w:hAnsiTheme="minorHAnsi" w:cs="Times New Roman"/>
          <w:sz w:val="22"/>
          <w:szCs w:val="24"/>
        </w:rPr>
        <w:t xml:space="preserve">generally </w:t>
      </w:r>
      <w:r w:rsidR="00B61E80" w:rsidRPr="002A0349">
        <w:rPr>
          <w:rFonts w:asciiTheme="minorHAnsi" w:hAnsiTheme="minorHAnsi" w:cs="Times New Roman"/>
          <w:sz w:val="22"/>
          <w:szCs w:val="24"/>
        </w:rPr>
        <w:t xml:space="preserve">provided with their own suite of rooms </w:t>
      </w:r>
      <w:r w:rsidR="0073780B" w:rsidRPr="002A0349">
        <w:rPr>
          <w:rFonts w:asciiTheme="minorHAnsi" w:hAnsiTheme="minorHAnsi" w:cs="Times New Roman"/>
          <w:sz w:val="22"/>
          <w:szCs w:val="24"/>
        </w:rPr>
        <w:t xml:space="preserve">in the cottages </w:t>
      </w:r>
      <w:r w:rsidR="00B61E80" w:rsidRPr="002A0349">
        <w:rPr>
          <w:rFonts w:asciiTheme="minorHAnsi" w:hAnsiTheme="minorHAnsi" w:cs="Times New Roman"/>
          <w:sz w:val="22"/>
          <w:szCs w:val="24"/>
        </w:rPr>
        <w:t xml:space="preserve">and </w:t>
      </w:r>
      <w:r w:rsidR="000A400B" w:rsidRPr="002A0349">
        <w:rPr>
          <w:rFonts w:asciiTheme="minorHAnsi" w:hAnsiTheme="minorHAnsi" w:cs="Times New Roman"/>
          <w:sz w:val="22"/>
          <w:szCs w:val="24"/>
        </w:rPr>
        <w:t xml:space="preserve">efforts are made to </w:t>
      </w:r>
      <w:r w:rsidR="00B61E80" w:rsidRPr="002A0349">
        <w:rPr>
          <w:rFonts w:asciiTheme="minorHAnsi" w:hAnsiTheme="minorHAnsi" w:cs="Times New Roman"/>
          <w:sz w:val="22"/>
          <w:szCs w:val="24"/>
        </w:rPr>
        <w:t xml:space="preserve">make assignments according to individual needs and preferences.  </w:t>
      </w:r>
      <w:r w:rsidR="000A400B" w:rsidRPr="002A0349">
        <w:rPr>
          <w:rFonts w:asciiTheme="minorHAnsi" w:hAnsiTheme="minorHAnsi" w:cs="Times New Roman"/>
          <w:sz w:val="22"/>
          <w:szCs w:val="24"/>
        </w:rPr>
        <w:t xml:space="preserve">Typically </w:t>
      </w:r>
      <w:r w:rsidR="00B61E80" w:rsidRPr="002A0349">
        <w:rPr>
          <w:rFonts w:asciiTheme="minorHAnsi" w:hAnsiTheme="minorHAnsi" w:cs="Times New Roman"/>
          <w:sz w:val="22"/>
          <w:szCs w:val="24"/>
        </w:rPr>
        <w:t>each family has their own bathroom, sometimes two</w:t>
      </w:r>
      <w:r w:rsidR="00340A6E" w:rsidRPr="002A0349">
        <w:rPr>
          <w:rFonts w:asciiTheme="minorHAnsi" w:hAnsiTheme="minorHAnsi" w:cs="Times New Roman"/>
          <w:sz w:val="22"/>
          <w:szCs w:val="24"/>
        </w:rPr>
        <w:t>,</w:t>
      </w:r>
      <w:r w:rsidR="00B61E80" w:rsidRPr="002A0349">
        <w:rPr>
          <w:rFonts w:asciiTheme="minorHAnsi" w:hAnsiTheme="minorHAnsi" w:cs="Times New Roman"/>
          <w:sz w:val="22"/>
          <w:szCs w:val="24"/>
        </w:rPr>
        <w:t xml:space="preserve"> depending on the size of the family.</w:t>
      </w:r>
      <w:r w:rsidR="00B61E80" w:rsidRPr="002A0349">
        <w:rPr>
          <w:rFonts w:cs="Times New Roman"/>
          <w:sz w:val="22"/>
          <w:szCs w:val="24"/>
        </w:rPr>
        <w:t xml:space="preserve"> </w:t>
      </w:r>
      <w:r w:rsidR="000A400B" w:rsidRPr="002A0349">
        <w:rPr>
          <w:rFonts w:asciiTheme="minorHAnsi" w:hAnsiTheme="minorHAnsi" w:cs="Times New Roman"/>
          <w:b/>
          <w:bCs/>
          <w:sz w:val="22"/>
          <w:szCs w:val="24"/>
        </w:rPr>
        <w:t xml:space="preserve">Participants </w:t>
      </w:r>
      <w:r w:rsidR="00B61E80" w:rsidRPr="002A0349">
        <w:rPr>
          <w:rFonts w:asciiTheme="minorHAnsi" w:hAnsiTheme="minorHAnsi" w:cs="Times New Roman"/>
          <w:b/>
          <w:bCs/>
          <w:sz w:val="22"/>
          <w:szCs w:val="24"/>
        </w:rPr>
        <w:t>need to bring personal items such as soap, shampoo and toothpaste</w:t>
      </w:r>
      <w:r w:rsidR="00340A6E" w:rsidRPr="00582869">
        <w:rPr>
          <w:rFonts w:asciiTheme="minorHAnsi" w:hAnsiTheme="minorHAnsi" w:cs="Times New Roman"/>
          <w:b/>
          <w:bCs/>
          <w:sz w:val="22"/>
          <w:szCs w:val="24"/>
        </w:rPr>
        <w:t xml:space="preserve">.  </w:t>
      </w:r>
      <w:r w:rsidR="0094794C" w:rsidRPr="00582869">
        <w:rPr>
          <w:rFonts w:asciiTheme="minorHAnsi" w:hAnsiTheme="minorHAnsi" w:cs="Times New Roman"/>
          <w:b/>
          <w:bCs/>
          <w:i/>
          <w:sz w:val="22"/>
          <w:szCs w:val="24"/>
          <w:u w:val="single"/>
        </w:rPr>
        <w:t xml:space="preserve">The MSDB Swimming Pool </w:t>
      </w:r>
      <w:r w:rsidR="00134732">
        <w:rPr>
          <w:rFonts w:asciiTheme="minorHAnsi" w:hAnsiTheme="minorHAnsi" w:cs="Times New Roman"/>
          <w:b/>
          <w:bCs/>
          <w:i/>
          <w:sz w:val="22"/>
          <w:szCs w:val="24"/>
          <w:u w:val="single"/>
        </w:rPr>
        <w:t xml:space="preserve">is OPEN!!!! Please bring your swimming suit. There will be time for the kids to swim and family swim later on Saturday. </w:t>
      </w:r>
    </w:p>
    <w:p w:rsidR="00134732" w:rsidRPr="00582869" w:rsidRDefault="00134732" w:rsidP="00BC5263">
      <w:pPr>
        <w:pStyle w:val="BodyText"/>
        <w:widowControl w:val="0"/>
        <w:spacing w:before="0" w:after="0"/>
        <w:jc w:val="both"/>
        <w:rPr>
          <w:rFonts w:asciiTheme="minorHAnsi" w:hAnsiTheme="minorHAnsi" w:cs="Times New Roman"/>
          <w:b/>
          <w:bCs/>
          <w:sz w:val="12"/>
          <w:szCs w:val="24"/>
          <w:u w:val="double"/>
        </w:rPr>
      </w:pPr>
    </w:p>
    <w:p w:rsidR="00402D95" w:rsidRPr="002A0349" w:rsidRDefault="00402D95" w:rsidP="00BC5263">
      <w:pPr>
        <w:pStyle w:val="BodyText"/>
        <w:widowControl w:val="0"/>
        <w:spacing w:before="0" w:after="0"/>
        <w:jc w:val="both"/>
        <w:rPr>
          <w:rFonts w:asciiTheme="minorHAnsi" w:hAnsiTheme="minorHAnsi" w:cs="Times New Roman"/>
          <w:b/>
          <w:bCs/>
          <w:sz w:val="22"/>
          <w:szCs w:val="24"/>
          <w:u w:val="double"/>
        </w:rPr>
      </w:pPr>
      <w:r w:rsidRPr="002A0349">
        <w:rPr>
          <w:rFonts w:asciiTheme="minorHAnsi" w:hAnsiTheme="minorHAnsi" w:cs="Times New Roman"/>
          <w:b/>
          <w:bCs/>
          <w:sz w:val="22"/>
          <w:szCs w:val="24"/>
          <w:u w:val="double"/>
        </w:rPr>
        <w:t>Children’s Programs:</w:t>
      </w:r>
    </w:p>
    <w:p w:rsidR="00402D95" w:rsidRPr="002A0349" w:rsidRDefault="00402D95" w:rsidP="00402D95">
      <w:pPr>
        <w:pStyle w:val="BodyText"/>
        <w:widowControl w:val="0"/>
        <w:spacing w:before="0" w:after="0"/>
        <w:jc w:val="both"/>
        <w:rPr>
          <w:rFonts w:asciiTheme="minorHAnsi" w:hAnsiTheme="minorHAnsi" w:cs="Times New Roman"/>
          <w:sz w:val="22"/>
          <w:szCs w:val="24"/>
        </w:rPr>
      </w:pPr>
      <w:r w:rsidRPr="002A0349">
        <w:rPr>
          <w:rFonts w:asciiTheme="minorHAnsi" w:hAnsiTheme="minorHAnsi" w:cs="Times New Roman"/>
          <w:sz w:val="22"/>
          <w:szCs w:val="24"/>
        </w:rPr>
        <w:t>The children are divided into groups based mostly on age. Many factors are taken into consideration including friendships, maturity level, and interests when putting together the groups.  The children stay with their groups until they join the parents for mealtime. MSDB’s finest residential and school staff will be responsible for supervising your children and making sure they enjoy the day as much as you do!</w:t>
      </w:r>
    </w:p>
    <w:p w:rsidR="00402D95" w:rsidRPr="00582869" w:rsidRDefault="00402D95" w:rsidP="00BC5263">
      <w:pPr>
        <w:widowControl w:val="0"/>
        <w:jc w:val="both"/>
        <w:rPr>
          <w:b/>
          <w:bCs/>
          <w:sz w:val="14"/>
          <w:szCs w:val="24"/>
        </w:rPr>
      </w:pPr>
    </w:p>
    <w:p w:rsidR="00B61E80" w:rsidRPr="002A0349" w:rsidRDefault="00402D95" w:rsidP="00402D95">
      <w:pPr>
        <w:widowControl w:val="0"/>
        <w:jc w:val="both"/>
        <w:rPr>
          <w:i/>
          <w:iCs/>
          <w:szCs w:val="24"/>
        </w:rPr>
      </w:pPr>
      <w:r w:rsidRPr="002A0349">
        <w:rPr>
          <w:b/>
          <w:bCs/>
          <w:szCs w:val="24"/>
        </w:rPr>
        <w:t>B</w:t>
      </w:r>
      <w:r w:rsidR="006F017E" w:rsidRPr="002A0349">
        <w:rPr>
          <w:b/>
          <w:bCs/>
          <w:szCs w:val="24"/>
        </w:rPr>
        <w:t>irth to two</w:t>
      </w:r>
      <w:r w:rsidRPr="002A0349">
        <w:rPr>
          <w:b/>
          <w:bCs/>
          <w:szCs w:val="24"/>
        </w:rPr>
        <w:t>:</w:t>
      </w:r>
      <w:r w:rsidR="006F017E" w:rsidRPr="002A0349">
        <w:rPr>
          <w:szCs w:val="24"/>
        </w:rPr>
        <w:t xml:space="preserve"> </w:t>
      </w:r>
      <w:r w:rsidRPr="002A0349">
        <w:rPr>
          <w:szCs w:val="24"/>
        </w:rPr>
        <w:t xml:space="preserve">Children will be in the pre-school room in Bitterroot </w:t>
      </w:r>
      <w:r w:rsidR="006F017E" w:rsidRPr="002A0349">
        <w:rPr>
          <w:szCs w:val="24"/>
        </w:rPr>
        <w:t xml:space="preserve">with staff. </w:t>
      </w:r>
      <w:r w:rsidR="006F017E" w:rsidRPr="002A0349">
        <w:rPr>
          <w:i/>
          <w:iCs/>
          <w:szCs w:val="24"/>
        </w:rPr>
        <w:t>Parent</w:t>
      </w:r>
      <w:r w:rsidRPr="002A0349">
        <w:rPr>
          <w:i/>
          <w:iCs/>
          <w:szCs w:val="24"/>
        </w:rPr>
        <w:t>s should pick up their children prior</w:t>
      </w:r>
      <w:r w:rsidR="006F017E" w:rsidRPr="002A0349">
        <w:rPr>
          <w:i/>
          <w:iCs/>
          <w:szCs w:val="24"/>
        </w:rPr>
        <w:t xml:space="preserve"> to lunch</w:t>
      </w:r>
      <w:r w:rsidR="000A400B" w:rsidRPr="002A0349">
        <w:rPr>
          <w:i/>
          <w:iCs/>
          <w:szCs w:val="24"/>
        </w:rPr>
        <w:t xml:space="preserve"> and dinner</w:t>
      </w:r>
      <w:r w:rsidR="006F017E" w:rsidRPr="002A0349">
        <w:rPr>
          <w:i/>
          <w:iCs/>
          <w:szCs w:val="24"/>
        </w:rPr>
        <w:t xml:space="preserve"> and return them to the same location when they are done eating. </w:t>
      </w:r>
    </w:p>
    <w:p w:rsidR="00402D95" w:rsidRPr="002A0349" w:rsidRDefault="006F017E" w:rsidP="00BC5263">
      <w:pPr>
        <w:widowControl w:val="0"/>
        <w:jc w:val="both"/>
        <w:rPr>
          <w:szCs w:val="24"/>
        </w:rPr>
      </w:pPr>
      <w:r w:rsidRPr="00582869">
        <w:rPr>
          <w:i/>
          <w:iCs/>
          <w:sz w:val="12"/>
          <w:szCs w:val="24"/>
        </w:rPr>
        <w:br/>
      </w:r>
      <w:r w:rsidR="00402D95" w:rsidRPr="002A0349">
        <w:rPr>
          <w:b/>
          <w:bCs/>
          <w:szCs w:val="24"/>
        </w:rPr>
        <w:t>T</w:t>
      </w:r>
      <w:r w:rsidRPr="002A0349">
        <w:rPr>
          <w:b/>
          <w:bCs/>
          <w:szCs w:val="24"/>
        </w:rPr>
        <w:t>hree to five</w:t>
      </w:r>
      <w:r w:rsidR="00402D95" w:rsidRPr="002A0349">
        <w:rPr>
          <w:b/>
          <w:bCs/>
          <w:szCs w:val="24"/>
        </w:rPr>
        <w:t xml:space="preserve">: </w:t>
      </w:r>
      <w:r w:rsidR="00402D95" w:rsidRPr="002A0349">
        <w:rPr>
          <w:bCs/>
          <w:szCs w:val="24"/>
        </w:rPr>
        <w:t>Children</w:t>
      </w:r>
      <w:r w:rsidRPr="002A0349">
        <w:rPr>
          <w:szCs w:val="24"/>
        </w:rPr>
        <w:t xml:space="preserve"> will be involved in a variety of a</w:t>
      </w:r>
      <w:r w:rsidR="00A503BA" w:rsidRPr="002A0349">
        <w:rPr>
          <w:szCs w:val="24"/>
        </w:rPr>
        <w:t>ctivities throughout the day.  </w:t>
      </w:r>
      <w:r w:rsidRPr="002A0349">
        <w:rPr>
          <w:szCs w:val="24"/>
        </w:rPr>
        <w:t>These activities will include</w:t>
      </w:r>
      <w:r w:rsidR="00340A6E" w:rsidRPr="002A0349">
        <w:rPr>
          <w:szCs w:val="24"/>
        </w:rPr>
        <w:t xml:space="preserve"> snacks, </w:t>
      </w:r>
      <w:r w:rsidRPr="002A0349">
        <w:rPr>
          <w:szCs w:val="24"/>
        </w:rPr>
        <w:t xml:space="preserve">program practice, indoor and outdoor activities </w:t>
      </w:r>
      <w:r w:rsidR="00402D95" w:rsidRPr="002A0349">
        <w:rPr>
          <w:szCs w:val="24"/>
        </w:rPr>
        <w:t>including</w:t>
      </w:r>
      <w:r w:rsidR="00340A6E" w:rsidRPr="002A0349">
        <w:rPr>
          <w:szCs w:val="24"/>
        </w:rPr>
        <w:t xml:space="preserve"> a trip to the MSDB playground </w:t>
      </w:r>
      <w:r w:rsidR="00A503BA" w:rsidRPr="002A0349">
        <w:rPr>
          <w:szCs w:val="24"/>
        </w:rPr>
        <w:t xml:space="preserve">(weather permitting). </w:t>
      </w:r>
      <w:r w:rsidRPr="002A0349">
        <w:rPr>
          <w:szCs w:val="24"/>
        </w:rPr>
        <w:t xml:space="preserve">The activities for this group will remain flexible depending on the ages and abilities of the participants.  </w:t>
      </w:r>
    </w:p>
    <w:p w:rsidR="00402D95" w:rsidRPr="00582869" w:rsidRDefault="00402D95" w:rsidP="00BC5263">
      <w:pPr>
        <w:widowControl w:val="0"/>
        <w:jc w:val="both"/>
        <w:rPr>
          <w:sz w:val="14"/>
          <w:szCs w:val="24"/>
        </w:rPr>
      </w:pPr>
    </w:p>
    <w:p w:rsidR="005F7E1C" w:rsidRPr="002A0349" w:rsidRDefault="00402D95" w:rsidP="005F7E1C">
      <w:pPr>
        <w:widowControl w:val="0"/>
        <w:jc w:val="both"/>
        <w:rPr>
          <w:i/>
          <w:iCs/>
          <w:szCs w:val="24"/>
        </w:rPr>
      </w:pPr>
      <w:r w:rsidRPr="002A0349">
        <w:rPr>
          <w:b/>
          <w:bCs/>
          <w:szCs w:val="24"/>
        </w:rPr>
        <w:t>Six through eighteen:</w:t>
      </w:r>
      <w:r w:rsidRPr="002A0349">
        <w:rPr>
          <w:szCs w:val="24"/>
        </w:rPr>
        <w:t xml:space="preserve"> </w:t>
      </w:r>
      <w:r w:rsidR="006F017E" w:rsidRPr="002A0349">
        <w:rPr>
          <w:szCs w:val="24"/>
        </w:rPr>
        <w:t xml:space="preserve">Saturday morning </w:t>
      </w:r>
      <w:r w:rsidR="00340A6E" w:rsidRPr="002A0349">
        <w:rPr>
          <w:szCs w:val="24"/>
        </w:rPr>
        <w:t>after the group picture</w:t>
      </w:r>
      <w:r w:rsidRPr="002A0349">
        <w:rPr>
          <w:szCs w:val="24"/>
        </w:rPr>
        <w:t>,</w:t>
      </w:r>
      <w:r w:rsidR="00340A6E" w:rsidRPr="002A0349">
        <w:rPr>
          <w:szCs w:val="24"/>
        </w:rPr>
        <w:t xml:space="preserve"> </w:t>
      </w:r>
      <w:r w:rsidRPr="002A0349">
        <w:rPr>
          <w:szCs w:val="24"/>
        </w:rPr>
        <w:t>children</w:t>
      </w:r>
      <w:r w:rsidR="006F017E" w:rsidRPr="002A0349">
        <w:rPr>
          <w:b/>
          <w:bCs/>
          <w:szCs w:val="24"/>
        </w:rPr>
        <w:t xml:space="preserve"> </w:t>
      </w:r>
      <w:r w:rsidR="006F017E" w:rsidRPr="002A0349">
        <w:rPr>
          <w:szCs w:val="24"/>
        </w:rPr>
        <w:t xml:space="preserve">will </w:t>
      </w:r>
      <w:r w:rsidR="00340A6E" w:rsidRPr="002A0349">
        <w:rPr>
          <w:szCs w:val="24"/>
        </w:rPr>
        <w:t xml:space="preserve">re-join their </w:t>
      </w:r>
      <w:r w:rsidR="006F017E" w:rsidRPr="002A0349">
        <w:rPr>
          <w:szCs w:val="24"/>
        </w:rPr>
        <w:t>assigned</w:t>
      </w:r>
      <w:r w:rsidR="00A503BA" w:rsidRPr="002A0349">
        <w:rPr>
          <w:szCs w:val="24"/>
        </w:rPr>
        <w:t xml:space="preserve"> teams which</w:t>
      </w:r>
      <w:r w:rsidR="006F017E" w:rsidRPr="002A0349">
        <w:rPr>
          <w:szCs w:val="24"/>
        </w:rPr>
        <w:t xml:space="preserve"> are designed </w:t>
      </w:r>
      <w:r w:rsidRPr="002A0349">
        <w:rPr>
          <w:szCs w:val="24"/>
        </w:rPr>
        <w:t>for</w:t>
      </w:r>
      <w:r w:rsidR="006F017E" w:rsidRPr="002A0349">
        <w:rPr>
          <w:szCs w:val="24"/>
        </w:rPr>
        <w:t xml:space="preserve"> children </w:t>
      </w:r>
      <w:r w:rsidRPr="002A0349">
        <w:rPr>
          <w:szCs w:val="24"/>
        </w:rPr>
        <w:t>to be involved with peers</w:t>
      </w:r>
      <w:r w:rsidR="00A503BA" w:rsidRPr="002A0349">
        <w:rPr>
          <w:szCs w:val="24"/>
        </w:rPr>
        <w:t>. T</w:t>
      </w:r>
      <w:r w:rsidR="006F017E" w:rsidRPr="002A0349">
        <w:rPr>
          <w:szCs w:val="24"/>
        </w:rPr>
        <w:t xml:space="preserve">here will be several activities </w:t>
      </w:r>
      <w:r w:rsidR="00340A6E" w:rsidRPr="002A0349">
        <w:rPr>
          <w:szCs w:val="24"/>
        </w:rPr>
        <w:t>including program</w:t>
      </w:r>
      <w:r w:rsidR="006F017E" w:rsidRPr="002A0349">
        <w:rPr>
          <w:szCs w:val="24"/>
        </w:rPr>
        <w:t xml:space="preserve"> practice</w:t>
      </w:r>
      <w:r w:rsidR="00F24DF0" w:rsidRPr="002A0349">
        <w:rPr>
          <w:szCs w:val="24"/>
        </w:rPr>
        <w:t>, recreation</w:t>
      </w:r>
      <w:r w:rsidR="00A503BA" w:rsidRPr="002A0349">
        <w:rPr>
          <w:szCs w:val="24"/>
        </w:rPr>
        <w:t xml:space="preserve"> activities and snacks. </w:t>
      </w:r>
      <w:r w:rsidR="006F017E" w:rsidRPr="002A0349">
        <w:rPr>
          <w:szCs w:val="24"/>
        </w:rPr>
        <w:t>In addition, a representative from the Montana Telecommunications Access Program</w:t>
      </w:r>
      <w:r w:rsidR="00340A6E" w:rsidRPr="002A0349">
        <w:rPr>
          <w:szCs w:val="24"/>
        </w:rPr>
        <w:t xml:space="preserve"> (MTAP)</w:t>
      </w:r>
      <w:r w:rsidR="006F017E" w:rsidRPr="002A0349">
        <w:rPr>
          <w:szCs w:val="24"/>
        </w:rPr>
        <w:t xml:space="preserve"> will have </w:t>
      </w:r>
      <w:r w:rsidR="00191DC4" w:rsidRPr="002A0349">
        <w:rPr>
          <w:szCs w:val="24"/>
        </w:rPr>
        <w:t>fun projects for the children to enjoy. MTAP will talk about technology</w:t>
      </w:r>
      <w:r w:rsidR="00340A6E" w:rsidRPr="002A0349">
        <w:rPr>
          <w:szCs w:val="24"/>
        </w:rPr>
        <w:t>,</w:t>
      </w:r>
      <w:r w:rsidR="00191DC4" w:rsidRPr="002A0349">
        <w:rPr>
          <w:szCs w:val="24"/>
        </w:rPr>
        <w:t xml:space="preserve"> including </w:t>
      </w:r>
      <w:r w:rsidRPr="002A0349">
        <w:rPr>
          <w:szCs w:val="24"/>
        </w:rPr>
        <w:t xml:space="preserve">using a </w:t>
      </w:r>
      <w:r w:rsidR="00582869">
        <w:rPr>
          <w:szCs w:val="24"/>
        </w:rPr>
        <w:t>VP</w:t>
      </w:r>
      <w:r w:rsidR="00A503BA" w:rsidRPr="002A0349">
        <w:rPr>
          <w:szCs w:val="24"/>
        </w:rPr>
        <w:t xml:space="preserve">, the </w:t>
      </w:r>
      <w:r w:rsidR="00582869">
        <w:rPr>
          <w:szCs w:val="24"/>
        </w:rPr>
        <w:t xml:space="preserve">Video Relay </w:t>
      </w:r>
      <w:r w:rsidR="00A503BA" w:rsidRPr="002A0349">
        <w:rPr>
          <w:szCs w:val="24"/>
        </w:rPr>
        <w:t>Service, etc. Also during</w:t>
      </w:r>
      <w:r w:rsidR="006F017E" w:rsidRPr="002A0349">
        <w:rPr>
          <w:szCs w:val="24"/>
        </w:rPr>
        <w:t xml:space="preserve"> the morning session </w:t>
      </w:r>
      <w:r w:rsidR="00F66315">
        <w:rPr>
          <w:szCs w:val="24"/>
        </w:rPr>
        <w:t xml:space="preserve">MSDB Counselors </w:t>
      </w:r>
      <w:r w:rsidR="006F017E" w:rsidRPr="002A0349">
        <w:rPr>
          <w:szCs w:val="24"/>
        </w:rPr>
        <w:t xml:space="preserve">will meet with </w:t>
      </w:r>
      <w:r w:rsidRPr="002A0349">
        <w:rPr>
          <w:szCs w:val="24"/>
        </w:rPr>
        <w:t xml:space="preserve">hearing siblings </w:t>
      </w:r>
      <w:r w:rsidR="00A503BA" w:rsidRPr="002A0349">
        <w:rPr>
          <w:szCs w:val="24"/>
        </w:rPr>
        <w:t xml:space="preserve">providing them an </w:t>
      </w:r>
      <w:r w:rsidR="006F017E" w:rsidRPr="002A0349">
        <w:rPr>
          <w:szCs w:val="24"/>
        </w:rPr>
        <w:t>opportunity to discuss their feelings regarding having a deaf sibling.</w:t>
      </w:r>
      <w:r w:rsidR="00077154" w:rsidRPr="002A0349">
        <w:rPr>
          <w:szCs w:val="24"/>
        </w:rPr>
        <w:t xml:space="preserve"> Deaf and Hard of Hearing children will meet separately</w:t>
      </w:r>
      <w:r w:rsidR="00A503BA" w:rsidRPr="002A0349">
        <w:rPr>
          <w:szCs w:val="24"/>
        </w:rPr>
        <w:t xml:space="preserve"> to share their thoughts</w:t>
      </w:r>
      <w:r w:rsidR="00077154" w:rsidRPr="002A0349">
        <w:rPr>
          <w:szCs w:val="24"/>
        </w:rPr>
        <w:t xml:space="preserve"> as well. </w:t>
      </w:r>
      <w:r w:rsidR="005F7E1C" w:rsidRPr="002A0349">
        <w:rPr>
          <w:i/>
          <w:iCs/>
          <w:szCs w:val="24"/>
        </w:rPr>
        <w:t>This information (while names confidential) will be shared with the parents during the Sunday morning presentation.</w:t>
      </w:r>
    </w:p>
    <w:p w:rsidR="005F7E1C" w:rsidRPr="00E633C9" w:rsidRDefault="005F7E1C" w:rsidP="00BC5263">
      <w:pPr>
        <w:widowControl w:val="0"/>
        <w:jc w:val="both"/>
        <w:rPr>
          <w:i/>
          <w:iCs/>
          <w:sz w:val="24"/>
          <w:szCs w:val="24"/>
        </w:rPr>
      </w:pPr>
    </w:p>
    <w:p w:rsidR="006F017E" w:rsidRPr="00EF1AD9" w:rsidRDefault="006F017E" w:rsidP="00BC5263">
      <w:pPr>
        <w:widowControl w:val="0"/>
        <w:jc w:val="both"/>
        <w:rPr>
          <w:i/>
          <w:szCs w:val="24"/>
        </w:rPr>
      </w:pPr>
      <w:r w:rsidRPr="00EF1AD9">
        <w:rPr>
          <w:i/>
          <w:szCs w:val="24"/>
        </w:rPr>
        <w:t>***</w:t>
      </w:r>
      <w:r w:rsidR="00B61E80" w:rsidRPr="00EF1AD9">
        <w:rPr>
          <w:i/>
          <w:szCs w:val="24"/>
        </w:rPr>
        <w:t xml:space="preserve">The kids program is intended to provide entertainment and educational activities that will further the participants understanding of </w:t>
      </w:r>
      <w:r w:rsidR="00A503BA" w:rsidRPr="00EF1AD9">
        <w:rPr>
          <w:i/>
          <w:szCs w:val="24"/>
        </w:rPr>
        <w:t>deafness</w:t>
      </w:r>
      <w:r w:rsidR="00B61E80" w:rsidRPr="00EF1AD9">
        <w:rPr>
          <w:i/>
          <w:szCs w:val="24"/>
        </w:rPr>
        <w:t xml:space="preserve"> and its impact on the family.  Activities are designed for youth with hearing loss</w:t>
      </w:r>
      <w:r w:rsidR="00A6719F" w:rsidRPr="00EF1AD9">
        <w:rPr>
          <w:i/>
          <w:szCs w:val="24"/>
        </w:rPr>
        <w:t xml:space="preserve"> and</w:t>
      </w:r>
      <w:r w:rsidR="00A503BA" w:rsidRPr="00EF1AD9">
        <w:rPr>
          <w:i/>
          <w:szCs w:val="24"/>
        </w:rPr>
        <w:t xml:space="preserve"> for their siblings.</w:t>
      </w:r>
      <w:r w:rsidR="00B61E80" w:rsidRPr="00EF1AD9">
        <w:rPr>
          <w:i/>
          <w:szCs w:val="24"/>
        </w:rPr>
        <w:t xml:space="preserve"> Participants are grouped by age and staff are assigned accordingly</w:t>
      </w:r>
      <w:r w:rsidR="00340A6E" w:rsidRPr="00EF1AD9">
        <w:rPr>
          <w:i/>
          <w:szCs w:val="24"/>
        </w:rPr>
        <w:t>,</w:t>
      </w:r>
      <w:r w:rsidR="00B61E80" w:rsidRPr="00EF1AD9">
        <w:rPr>
          <w:i/>
          <w:szCs w:val="24"/>
        </w:rPr>
        <w:t xml:space="preserve"> depending on the numbers of the participants and their individual needs. If you have unique concerns regarding your child, please let us know and we will work with you to insure that everyone has a good time. </w:t>
      </w:r>
    </w:p>
    <w:p w:rsidR="006F017E" w:rsidRPr="00EF1AD9" w:rsidRDefault="00817DDF" w:rsidP="00BC5263">
      <w:pPr>
        <w:widowControl w:val="0"/>
        <w:jc w:val="both"/>
        <w:rPr>
          <w:i/>
          <w:szCs w:val="24"/>
        </w:rPr>
      </w:pPr>
      <w:r w:rsidRPr="00EF1AD9">
        <w:rPr>
          <w:i/>
          <w:szCs w:val="24"/>
        </w:rPr>
        <w:t xml:space="preserve">Information from various vendors (serving Deaf and Hard of Hearing) </w:t>
      </w:r>
      <w:r w:rsidR="00910A7D" w:rsidRPr="00EF1AD9">
        <w:rPr>
          <w:i/>
          <w:szCs w:val="24"/>
        </w:rPr>
        <w:t>will</w:t>
      </w:r>
      <w:r w:rsidR="0046568F" w:rsidRPr="00EF1AD9">
        <w:rPr>
          <w:i/>
          <w:szCs w:val="24"/>
        </w:rPr>
        <w:t xml:space="preserve"> </w:t>
      </w:r>
      <w:r w:rsidRPr="00EF1AD9">
        <w:rPr>
          <w:i/>
          <w:szCs w:val="24"/>
        </w:rPr>
        <w:t xml:space="preserve">be available throughout the weekend. </w:t>
      </w:r>
    </w:p>
    <w:p w:rsidR="00A503BA" w:rsidRPr="00B65434" w:rsidRDefault="00A503BA" w:rsidP="006F017E">
      <w:pPr>
        <w:widowControl w:val="0"/>
        <w:jc w:val="center"/>
        <w:rPr>
          <w:b/>
          <w:bCs/>
          <w:sz w:val="24"/>
          <w:szCs w:val="36"/>
        </w:rPr>
      </w:pPr>
    </w:p>
    <w:p w:rsidR="006F017E" w:rsidRDefault="006F017E" w:rsidP="00A503BA">
      <w:pPr>
        <w:widowControl w:val="0"/>
        <w:jc w:val="center"/>
        <w:rPr>
          <w:b/>
          <w:bCs/>
          <w:sz w:val="36"/>
          <w:szCs w:val="36"/>
        </w:rPr>
      </w:pPr>
      <w:r w:rsidRPr="00B36719">
        <w:rPr>
          <w:b/>
          <w:bCs/>
          <w:sz w:val="36"/>
          <w:szCs w:val="36"/>
        </w:rPr>
        <w:lastRenderedPageBreak/>
        <w:t>Presenter Bios</w:t>
      </w:r>
    </w:p>
    <w:p w:rsidR="00DD5A64" w:rsidRPr="009532AF" w:rsidRDefault="00DD5A64" w:rsidP="00A503BA">
      <w:pPr>
        <w:widowControl w:val="0"/>
        <w:jc w:val="center"/>
        <w:rPr>
          <w:bCs/>
          <w:i/>
          <w:szCs w:val="36"/>
        </w:rPr>
      </w:pPr>
      <w:proofErr w:type="gramStart"/>
      <w:r w:rsidRPr="009532AF">
        <w:rPr>
          <w:bCs/>
          <w:i/>
          <w:szCs w:val="36"/>
        </w:rPr>
        <w:t>not</w:t>
      </w:r>
      <w:proofErr w:type="gramEnd"/>
      <w:r w:rsidRPr="009532AF">
        <w:rPr>
          <w:bCs/>
          <w:i/>
          <w:szCs w:val="36"/>
        </w:rPr>
        <w:t xml:space="preserve"> all bios were available at press time</w:t>
      </w:r>
    </w:p>
    <w:p w:rsidR="005A4F79" w:rsidRDefault="005A4F79" w:rsidP="00A503BA">
      <w:pPr>
        <w:jc w:val="both"/>
        <w:rPr>
          <w:sz w:val="8"/>
          <w:szCs w:val="12"/>
        </w:rPr>
      </w:pPr>
    </w:p>
    <w:p w:rsidR="002A0349" w:rsidRPr="00674778" w:rsidRDefault="00674778" w:rsidP="00674778">
      <w:pPr>
        <w:rPr>
          <w:rFonts w:ascii="Arial" w:hAnsi="Arial" w:cs="Arial"/>
          <w:b/>
        </w:rPr>
      </w:pPr>
      <w:r>
        <w:rPr>
          <w:rFonts w:ascii="Arial" w:hAnsi="Arial" w:cs="Arial"/>
          <w:b/>
        </w:rPr>
        <w:t xml:space="preserve">Still waiting on several bios for this section.  </w:t>
      </w:r>
    </w:p>
    <w:p w:rsidR="00582869" w:rsidRPr="0062140A" w:rsidRDefault="00582869" w:rsidP="002A0349">
      <w:pPr>
        <w:pStyle w:val="ListParagraph"/>
        <w:ind w:left="630"/>
        <w:rPr>
          <w:rFonts w:ascii="Arial" w:hAnsi="Arial" w:cs="Arial"/>
          <w:b/>
        </w:rPr>
      </w:pPr>
    </w:p>
    <w:p w:rsidR="00172267" w:rsidRPr="00172267" w:rsidRDefault="00172267" w:rsidP="00172267">
      <w:pPr>
        <w:autoSpaceDE w:val="0"/>
        <w:autoSpaceDN w:val="0"/>
        <w:spacing w:before="40" w:after="40"/>
        <w:rPr>
          <w:b/>
        </w:rPr>
      </w:pPr>
      <w:r w:rsidRPr="00172267">
        <w:rPr>
          <w:b/>
        </w:rPr>
        <w:t>John Fechter</w:t>
      </w:r>
    </w:p>
    <w:p w:rsidR="00172267" w:rsidRDefault="00172267" w:rsidP="00172267">
      <w:pPr>
        <w:autoSpaceDE w:val="0"/>
        <w:autoSpaceDN w:val="0"/>
        <w:spacing w:before="40" w:after="40"/>
      </w:pPr>
      <w:r w:rsidRPr="00172267">
        <w:t>As a volunteer for more than twenty years, John currently serves as board president for Minnesota Association of Deaf Citizens (MADC.) He also served as president of Metro Deaf School (MN) Board. At Hamilton Relay, John is responsible for directing outreach personnel and managing activities to ensure that all state outreach is carried out according to specific objectives. He works with outreach staff to ensure effective communication with relay users on new development and service enhancements in each of their states. A graduate of Gallaudet University, John resides near Minneapolis, MN and has two children who are both deaf. They are currently students at Gallaudet University, majoring in Social Work and Elementary Education. John has been to all 50 states and enjoys traveling.</w:t>
      </w:r>
      <w:r>
        <w:rPr>
          <w:rFonts w:ascii="Times New Roman" w:hAnsi="Times New Roman"/>
          <w:sz w:val="24"/>
          <w:szCs w:val="24"/>
        </w:rPr>
        <w:t> </w:t>
      </w:r>
      <w:r>
        <w:rPr>
          <w:rFonts w:ascii="Segoe UI" w:hAnsi="Segoe UI" w:cs="Segoe UI"/>
          <w:color w:val="000000"/>
          <w:sz w:val="20"/>
          <w:szCs w:val="20"/>
        </w:rPr>
        <w:t xml:space="preserve"> </w:t>
      </w:r>
    </w:p>
    <w:p w:rsidR="00674778" w:rsidRDefault="00674778" w:rsidP="00910A7D"/>
    <w:p w:rsidR="00FA6713" w:rsidRPr="00FA6713" w:rsidRDefault="00FA6713" w:rsidP="00FA6713">
      <w:pPr>
        <w:rPr>
          <w:rFonts w:cs="Times New Roman"/>
          <w:color w:val="000000"/>
        </w:rPr>
      </w:pPr>
      <w:r w:rsidRPr="00FA6713">
        <w:rPr>
          <w:rFonts w:eastAsia="Times New Roman" w:cs="Times New Roman"/>
          <w:b/>
        </w:rPr>
        <w:t xml:space="preserve">Dr. Jane R. </w:t>
      </w:r>
      <w:proofErr w:type="spellStart"/>
      <w:r w:rsidRPr="00FA6713">
        <w:rPr>
          <w:rFonts w:eastAsia="Times New Roman" w:cs="Times New Roman"/>
          <w:b/>
        </w:rPr>
        <w:t>Madell</w:t>
      </w:r>
      <w:proofErr w:type="spellEnd"/>
      <w:r w:rsidRPr="00FA6713">
        <w:rPr>
          <w:rFonts w:eastAsia="Times New Roman" w:cs="Times New Roman"/>
          <w:b/>
        </w:rPr>
        <w:t xml:space="preserve">, PhD </w:t>
      </w:r>
      <w:r w:rsidRPr="00FA6713">
        <w:rPr>
          <w:rFonts w:cs="Times New Roman"/>
          <w:color w:val="000000"/>
        </w:rPr>
        <w:t>FAAA, CCC A/SLP, LSLS Cert AVT</w:t>
      </w:r>
    </w:p>
    <w:p w:rsidR="00FA6713" w:rsidRPr="00FA6713" w:rsidRDefault="00FA6713" w:rsidP="00FA6713">
      <w:pPr>
        <w:rPr>
          <w:rFonts w:eastAsia="Times New Roman" w:cs="Times New Roman"/>
        </w:rPr>
      </w:pPr>
      <w:r w:rsidRPr="00FA6713">
        <w:rPr>
          <w:rFonts w:eastAsia="Times New Roman" w:cs="Times New Roman"/>
        </w:rPr>
        <w:t>Dr.  </w:t>
      </w:r>
      <w:proofErr w:type="spellStart"/>
      <w:r w:rsidRPr="00FA6713">
        <w:rPr>
          <w:rFonts w:eastAsia="Times New Roman" w:cs="Times New Roman"/>
        </w:rPr>
        <w:t>Madell</w:t>
      </w:r>
      <w:proofErr w:type="spellEnd"/>
      <w:r w:rsidRPr="00FA6713">
        <w:rPr>
          <w:rFonts w:eastAsia="Times New Roman" w:cs="Times New Roman"/>
        </w:rPr>
        <w:t xml:space="preserve"> is an audiologist, speech-language pathologist, and LSLS auditory verbal therapist. Her clinical and research interests include hearing in infants and children, management of severe/profound hearing loss, including HA’s, CI’s, FM’s, and auditory processing disorders. She has published 7 books, numerous book chapters, and articles. She writes the </w:t>
      </w:r>
      <w:r w:rsidRPr="00FA6713">
        <w:rPr>
          <w:rFonts w:eastAsia="Times New Roman" w:cs="Times New Roman"/>
          <w:i/>
          <w:iCs/>
        </w:rPr>
        <w:t>Hearing and Kids</w:t>
      </w:r>
      <w:r w:rsidRPr="00FA6713">
        <w:rPr>
          <w:rFonts w:eastAsia="Times New Roman" w:cs="Times New Roman"/>
        </w:rPr>
        <w:t xml:space="preserve"> section of the </w:t>
      </w:r>
      <w:hyperlink r:id="rId7" w:tgtFrame="_blank" w:history="1">
        <w:r w:rsidRPr="00FA6713">
          <w:rPr>
            <w:rFonts w:eastAsia="Times New Roman" w:cs="Times New Roman"/>
            <w:color w:val="0000FF"/>
            <w:u w:val="single"/>
          </w:rPr>
          <w:t>HearingHealthMatters.com</w:t>
        </w:r>
      </w:hyperlink>
      <w:r w:rsidRPr="00FA6713">
        <w:rPr>
          <w:rFonts w:eastAsia="Times New Roman" w:cs="Times New Roman"/>
        </w:rPr>
        <w:t xml:space="preserve"> blog. She is the recipient of the Marion Downs Award for Excellence in Pediatric Audiology. She is producer and director with Irene Taylor Brodsky of the film </w:t>
      </w:r>
      <w:r w:rsidRPr="00FA6713">
        <w:rPr>
          <w:rFonts w:eastAsia="Times New Roman" w:cs="Times New Roman"/>
          <w:i/>
          <w:iCs/>
        </w:rPr>
        <w:t xml:space="preserve">The Listening Project </w:t>
      </w:r>
      <w:r w:rsidRPr="00FA6713">
        <w:rPr>
          <w:rFonts w:eastAsia="Times New Roman" w:cs="Times New Roman"/>
        </w:rPr>
        <w:t xml:space="preserve">which interviews 15 young adults with hearing loss. Dr.  </w:t>
      </w:r>
      <w:proofErr w:type="spellStart"/>
      <w:r w:rsidRPr="00FA6713">
        <w:rPr>
          <w:rFonts w:eastAsia="Times New Roman" w:cs="Times New Roman"/>
        </w:rPr>
        <w:t>Madell</w:t>
      </w:r>
      <w:proofErr w:type="spellEnd"/>
      <w:r w:rsidRPr="00FA6713">
        <w:rPr>
          <w:rFonts w:eastAsia="Times New Roman" w:cs="Times New Roman"/>
        </w:rPr>
        <w:t xml:space="preserve"> presents nationally and internationally on topics related to hearing loss in children. </w:t>
      </w:r>
    </w:p>
    <w:p w:rsidR="00FA6713" w:rsidRDefault="00FA6713" w:rsidP="00910A7D"/>
    <w:p w:rsidR="00B328A3" w:rsidRPr="00E633C9" w:rsidRDefault="00B328A3" w:rsidP="00910A7D"/>
    <w:p w:rsidR="005A4F79" w:rsidRPr="00E60DE3" w:rsidRDefault="00E60DE3" w:rsidP="00A503BA">
      <w:pPr>
        <w:jc w:val="both"/>
      </w:pPr>
      <w:r w:rsidRPr="00E60DE3">
        <w:rPr>
          <w:b/>
        </w:rPr>
        <w:t xml:space="preserve">Tami </w:t>
      </w:r>
      <w:proofErr w:type="spellStart"/>
      <w:r w:rsidRPr="00E60DE3">
        <w:rPr>
          <w:b/>
        </w:rPr>
        <w:t>Santimyer</w:t>
      </w:r>
      <w:proofErr w:type="spellEnd"/>
      <w:r w:rsidRPr="00E60DE3">
        <w:t xml:space="preserve"> earned a BA in English at California State University, Northridge, and a Master's in Linguistics at Gallaudet University. She did a number of theatrical shows, namely </w:t>
      </w:r>
      <w:r w:rsidRPr="00E60DE3">
        <w:rPr>
          <w:i/>
          <w:iCs/>
        </w:rPr>
        <w:t>Nobody's Perfect</w:t>
      </w:r>
      <w:r w:rsidRPr="00E60DE3">
        <w:t xml:space="preserve"> (based on </w:t>
      </w:r>
      <w:proofErr w:type="spellStart"/>
      <w:r w:rsidRPr="00E60DE3">
        <w:t>Marlee</w:t>
      </w:r>
      <w:proofErr w:type="spellEnd"/>
      <w:r w:rsidRPr="00E60DE3">
        <w:t xml:space="preserve"> Matlin's book) that was first premiered at Kennedy Arts Center in Washington, D.C. and later toured the country because of popular demand. She also did</w:t>
      </w:r>
      <w:r w:rsidRPr="00E60DE3">
        <w:rPr>
          <w:i/>
          <w:iCs/>
        </w:rPr>
        <w:t xml:space="preserve"> Children of a Lesser God</w:t>
      </w:r>
      <w:r w:rsidRPr="00E60DE3">
        <w:t xml:space="preserve"> on Broadway. She also taught five years at Model Secondary School for the Deaf in Washington, D.C. and directed a number of theatrical productions on the side. She has been working in college admissions for six years now at Gallaudet University, helping D/HH students with transitioning from high school to college. She is currently working on getting her </w:t>
      </w:r>
      <w:proofErr w:type="spellStart"/>
      <w:r w:rsidRPr="00E60DE3">
        <w:t>EdD</w:t>
      </w:r>
      <w:proofErr w:type="spellEnd"/>
      <w:r w:rsidRPr="00E60DE3">
        <w:t xml:space="preserve"> in Educational Leadership and Management at Drexel University</w:t>
      </w:r>
    </w:p>
    <w:p w:rsidR="00674778" w:rsidRDefault="00674778" w:rsidP="00A503BA">
      <w:pPr>
        <w:jc w:val="both"/>
      </w:pPr>
    </w:p>
    <w:p w:rsidR="00B328A3" w:rsidRPr="00E633C9" w:rsidRDefault="00B328A3" w:rsidP="00A503BA">
      <w:pPr>
        <w:jc w:val="both"/>
      </w:pPr>
    </w:p>
    <w:p w:rsidR="00597584" w:rsidRPr="00E633C9" w:rsidRDefault="00597584" w:rsidP="00EF1AD9">
      <w:r w:rsidRPr="00E633C9">
        <w:rPr>
          <w:b/>
          <w:bCs/>
        </w:rPr>
        <w:t xml:space="preserve">Pamela C. Snedigar, </w:t>
      </w:r>
      <w:proofErr w:type="gramStart"/>
      <w:r w:rsidRPr="00E633C9">
        <w:rPr>
          <w:bCs/>
        </w:rPr>
        <w:t>MPA</w:t>
      </w:r>
      <w:r w:rsidRPr="00E633C9">
        <w:rPr>
          <w:b/>
          <w:bCs/>
        </w:rPr>
        <w:t xml:space="preserve">  </w:t>
      </w:r>
      <w:r w:rsidRPr="00E633C9">
        <w:t>Is</w:t>
      </w:r>
      <w:proofErr w:type="gramEnd"/>
      <w:r w:rsidRPr="00E633C9">
        <w:t xml:space="preserve"> currently the Director of the Gallaudet University Regional Center –West (GURC-West) at </w:t>
      </w:r>
      <w:proofErr w:type="spellStart"/>
      <w:r w:rsidRPr="00E633C9">
        <w:t>Ohlone</w:t>
      </w:r>
      <w:proofErr w:type="spellEnd"/>
      <w:r w:rsidRPr="00E633C9">
        <w:t xml:space="preserve"> College in Fremont, CA.</w:t>
      </w:r>
      <w:r w:rsidR="00EF1AD9">
        <w:t xml:space="preserve"> She </w:t>
      </w:r>
      <w:r w:rsidRPr="00E633C9">
        <w:t xml:space="preserve">is a lifelong resident of the Bay Area, where her deaf parents settled. Pam received her B.S., Paralegal Certificate and her </w:t>
      </w:r>
      <w:proofErr w:type="spellStart"/>
      <w:r w:rsidRPr="00E633C9">
        <w:t>Masters</w:t>
      </w:r>
      <w:proofErr w:type="spellEnd"/>
      <w:r w:rsidRPr="00E633C9">
        <w:t xml:space="preserve"> in Public Administration from California State University Hayward. She was a paralegal at the California Center for Law and the Deaf (</w:t>
      </w:r>
      <w:proofErr w:type="spellStart"/>
      <w:r w:rsidRPr="00E633C9">
        <w:t>CalCLAD</w:t>
      </w:r>
      <w:proofErr w:type="spellEnd"/>
      <w:r w:rsidRPr="00E633C9">
        <w:t xml:space="preserve">) for 10 years; in that capacity she provided direct services, legislative review, advocacy training and community education. </w:t>
      </w:r>
    </w:p>
    <w:p w:rsidR="00597584" w:rsidRPr="00582869" w:rsidRDefault="00597584" w:rsidP="00597584">
      <w:pPr>
        <w:pStyle w:val="BodyText"/>
        <w:spacing w:before="0" w:after="0"/>
        <w:rPr>
          <w:rFonts w:asciiTheme="minorHAnsi" w:hAnsiTheme="minorHAnsi"/>
          <w:sz w:val="8"/>
          <w:szCs w:val="22"/>
        </w:rPr>
      </w:pPr>
    </w:p>
    <w:p w:rsidR="00597584" w:rsidRPr="00E633C9" w:rsidRDefault="00597584" w:rsidP="00597584">
      <w:pPr>
        <w:pStyle w:val="BodyText"/>
        <w:spacing w:before="0" w:after="0"/>
        <w:rPr>
          <w:rFonts w:asciiTheme="minorHAnsi" w:hAnsiTheme="minorHAnsi"/>
          <w:sz w:val="22"/>
          <w:szCs w:val="22"/>
        </w:rPr>
      </w:pPr>
      <w:r w:rsidRPr="00E633C9">
        <w:rPr>
          <w:rFonts w:asciiTheme="minorHAnsi" w:hAnsiTheme="minorHAnsi"/>
          <w:sz w:val="22"/>
          <w:szCs w:val="22"/>
        </w:rPr>
        <w:t>Her interests and current position at GURC-West, have led her to develop many training and continuing education opportunities for professionals and families in the Western United States. She has chaired or been on core planning committees for a number of state-wide, regional and national conferences, including the California Educators of the Deaf Conference, Western Symposium on Deafness, National Asian Deaf Congress Conference, Intermountain Special Studies Institute, Children of Deaf Adults Conference and the American Sign Language Roundtable. She has also been involved with parent outreach through partnerships with programs available in the states of Montana and Washington.</w:t>
      </w:r>
    </w:p>
    <w:p w:rsidR="00CE25A5" w:rsidRDefault="00CE25A5" w:rsidP="00F3006E">
      <w:pPr>
        <w:jc w:val="center"/>
        <w:rPr>
          <w:rFonts w:ascii="Arial" w:hAnsi="Arial"/>
          <w:b/>
          <w:sz w:val="28"/>
          <w:szCs w:val="32"/>
        </w:rPr>
      </w:pPr>
      <w:bookmarkStart w:id="0" w:name="_GoBack"/>
      <w:bookmarkEnd w:id="0"/>
    </w:p>
    <w:p w:rsidR="00CE25A5" w:rsidRDefault="00CE25A5" w:rsidP="00F3006E">
      <w:pPr>
        <w:jc w:val="center"/>
        <w:rPr>
          <w:rFonts w:ascii="Arial" w:hAnsi="Arial"/>
          <w:b/>
          <w:sz w:val="28"/>
          <w:szCs w:val="32"/>
        </w:rPr>
      </w:pPr>
    </w:p>
    <w:p w:rsidR="00CE25A5" w:rsidRDefault="00CE25A5" w:rsidP="00F3006E">
      <w:pPr>
        <w:jc w:val="center"/>
        <w:rPr>
          <w:rFonts w:ascii="Arial" w:hAnsi="Arial"/>
          <w:b/>
          <w:sz w:val="28"/>
          <w:szCs w:val="32"/>
        </w:rPr>
      </w:pPr>
    </w:p>
    <w:p w:rsidR="00CE25A5" w:rsidRDefault="00CE25A5" w:rsidP="00F3006E">
      <w:pPr>
        <w:jc w:val="center"/>
        <w:rPr>
          <w:rFonts w:ascii="Arial" w:hAnsi="Arial"/>
          <w:b/>
          <w:sz w:val="28"/>
          <w:szCs w:val="32"/>
        </w:rPr>
      </w:pPr>
    </w:p>
    <w:p w:rsidR="00CE25A5" w:rsidRDefault="00CE25A5" w:rsidP="00F3006E">
      <w:pPr>
        <w:jc w:val="center"/>
        <w:rPr>
          <w:rFonts w:ascii="Arial" w:hAnsi="Arial"/>
          <w:b/>
          <w:sz w:val="28"/>
          <w:szCs w:val="32"/>
        </w:rPr>
      </w:pPr>
    </w:p>
    <w:p w:rsidR="006F017E" w:rsidRPr="00AE1602" w:rsidRDefault="003A1941" w:rsidP="00F3006E">
      <w:pPr>
        <w:jc w:val="center"/>
        <w:rPr>
          <w:rFonts w:ascii="Arial" w:hAnsi="Arial"/>
          <w:b/>
          <w:sz w:val="28"/>
          <w:szCs w:val="32"/>
        </w:rPr>
      </w:pPr>
      <w:r w:rsidRPr="00AE1602">
        <w:rPr>
          <w:rFonts w:ascii="Arial" w:hAnsi="Arial"/>
          <w:b/>
          <w:sz w:val="28"/>
          <w:szCs w:val="32"/>
        </w:rPr>
        <w:t>Deaf Learning Weekend 201</w:t>
      </w:r>
      <w:r w:rsidR="00134732">
        <w:rPr>
          <w:rFonts w:ascii="Arial" w:hAnsi="Arial"/>
          <w:b/>
          <w:sz w:val="28"/>
          <w:szCs w:val="32"/>
        </w:rPr>
        <w:t>9</w:t>
      </w:r>
      <w:r w:rsidR="006F017E" w:rsidRPr="00AE1602">
        <w:rPr>
          <w:rFonts w:ascii="Arial" w:hAnsi="Arial"/>
          <w:b/>
          <w:sz w:val="28"/>
          <w:szCs w:val="32"/>
        </w:rPr>
        <w:t xml:space="preserve"> </w:t>
      </w:r>
      <w:r w:rsidRPr="00AE1602">
        <w:rPr>
          <w:rFonts w:ascii="Arial" w:hAnsi="Arial"/>
          <w:b/>
          <w:sz w:val="28"/>
          <w:szCs w:val="32"/>
        </w:rPr>
        <w:t xml:space="preserve">Schedule </w:t>
      </w:r>
    </w:p>
    <w:p w:rsidR="003A1941" w:rsidRPr="00AE1602" w:rsidRDefault="003A1941" w:rsidP="00F3006E">
      <w:pPr>
        <w:jc w:val="center"/>
        <w:rPr>
          <w:sz w:val="20"/>
          <w:szCs w:val="20"/>
        </w:rPr>
      </w:pPr>
      <w:r w:rsidRPr="00AE1602">
        <w:rPr>
          <w:rFonts w:ascii="Arial" w:hAnsi="Arial"/>
          <w:sz w:val="20"/>
          <w:szCs w:val="20"/>
        </w:rPr>
        <w:t>(</w:t>
      </w:r>
      <w:proofErr w:type="gramStart"/>
      <w:r w:rsidRPr="00AE1602">
        <w:rPr>
          <w:rFonts w:ascii="Arial" w:hAnsi="Arial"/>
          <w:sz w:val="20"/>
          <w:szCs w:val="20"/>
        </w:rPr>
        <w:t>subject</w:t>
      </w:r>
      <w:proofErr w:type="gramEnd"/>
      <w:r w:rsidRPr="00AE1602">
        <w:rPr>
          <w:rFonts w:ascii="Arial" w:hAnsi="Arial"/>
          <w:sz w:val="20"/>
          <w:szCs w:val="20"/>
        </w:rPr>
        <w:t xml:space="preserve"> to change)</w:t>
      </w:r>
    </w:p>
    <w:tbl>
      <w:tblPr>
        <w:tblStyle w:val="TableGrid"/>
        <w:tblW w:w="1071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0"/>
        <w:gridCol w:w="9360"/>
      </w:tblGrid>
      <w:tr w:rsidR="000A400B" w:rsidRPr="002D7CB7" w:rsidTr="00DF1076">
        <w:tc>
          <w:tcPr>
            <w:tcW w:w="10710" w:type="dxa"/>
            <w:gridSpan w:val="2"/>
          </w:tcPr>
          <w:p w:rsidR="00CE25A5" w:rsidRDefault="00CE25A5" w:rsidP="00134732">
            <w:pPr>
              <w:jc w:val="center"/>
              <w:rPr>
                <w:rFonts w:ascii="Arial" w:hAnsi="Arial" w:cs="Arial"/>
                <w:b/>
                <w:sz w:val="21"/>
                <w:szCs w:val="21"/>
              </w:rPr>
            </w:pPr>
          </w:p>
          <w:p w:rsidR="000A400B" w:rsidRPr="00AE1602" w:rsidRDefault="000A400B" w:rsidP="00134732">
            <w:pPr>
              <w:jc w:val="center"/>
              <w:rPr>
                <w:rFonts w:ascii="Arial" w:hAnsi="Arial" w:cs="Arial"/>
                <w:b/>
                <w:sz w:val="21"/>
                <w:szCs w:val="21"/>
              </w:rPr>
            </w:pPr>
            <w:r w:rsidRPr="00AE1602">
              <w:rPr>
                <w:rFonts w:ascii="Arial" w:hAnsi="Arial" w:cs="Arial"/>
                <w:b/>
                <w:sz w:val="21"/>
                <w:szCs w:val="21"/>
              </w:rPr>
              <w:t xml:space="preserve">Friday, </w:t>
            </w:r>
            <w:r w:rsidR="00134732">
              <w:rPr>
                <w:rFonts w:ascii="Arial" w:hAnsi="Arial" w:cs="Arial"/>
                <w:b/>
                <w:sz w:val="21"/>
                <w:szCs w:val="21"/>
              </w:rPr>
              <w:t>May 31, 2019</w:t>
            </w:r>
          </w:p>
        </w:tc>
      </w:tr>
      <w:tr w:rsidR="003A1941" w:rsidRPr="002D7CB7" w:rsidTr="00DF1076">
        <w:tc>
          <w:tcPr>
            <w:tcW w:w="1350" w:type="dxa"/>
          </w:tcPr>
          <w:p w:rsidR="003A1941" w:rsidRPr="00DF4039" w:rsidRDefault="003A1941" w:rsidP="002C5D5F">
            <w:pPr>
              <w:ind w:left="-108"/>
              <w:jc w:val="right"/>
              <w:rPr>
                <w:rFonts w:asciiTheme="minorHAnsi" w:hAnsiTheme="minorHAnsi" w:cs="Arial"/>
                <w:sz w:val="22"/>
                <w:szCs w:val="22"/>
              </w:rPr>
            </w:pPr>
            <w:r w:rsidRPr="00DF4039">
              <w:rPr>
                <w:rFonts w:asciiTheme="minorHAnsi" w:hAnsiTheme="minorHAnsi" w:cs="Arial"/>
                <w:sz w:val="22"/>
                <w:szCs w:val="22"/>
              </w:rPr>
              <w:t>4:00-6:00</w:t>
            </w:r>
          </w:p>
        </w:tc>
        <w:tc>
          <w:tcPr>
            <w:tcW w:w="9360" w:type="dxa"/>
          </w:tcPr>
          <w:p w:rsidR="003A1941" w:rsidRPr="00DF4039" w:rsidRDefault="003A1941" w:rsidP="002C5D5F">
            <w:pPr>
              <w:rPr>
                <w:rFonts w:asciiTheme="minorHAnsi" w:hAnsiTheme="minorHAnsi" w:cs="Arial"/>
                <w:sz w:val="22"/>
                <w:szCs w:val="22"/>
              </w:rPr>
            </w:pPr>
            <w:r w:rsidRPr="00DF4039">
              <w:rPr>
                <w:rFonts w:asciiTheme="minorHAnsi" w:hAnsiTheme="minorHAnsi" w:cs="Arial"/>
                <w:i/>
                <w:sz w:val="22"/>
                <w:szCs w:val="22"/>
              </w:rPr>
              <w:t>Check in</w:t>
            </w:r>
            <w:r w:rsidR="00B30CA6" w:rsidRPr="00DF4039">
              <w:rPr>
                <w:rFonts w:asciiTheme="minorHAnsi" w:hAnsiTheme="minorHAnsi" w:cs="Arial"/>
                <w:sz w:val="22"/>
                <w:szCs w:val="22"/>
              </w:rPr>
              <w:t>:</w:t>
            </w:r>
            <w:r w:rsidRPr="00DF4039">
              <w:rPr>
                <w:rFonts w:asciiTheme="minorHAnsi" w:hAnsiTheme="minorHAnsi" w:cs="Arial"/>
                <w:sz w:val="22"/>
                <w:szCs w:val="22"/>
              </w:rPr>
              <w:t xml:space="preserve"> Yellowstone Cottage</w:t>
            </w:r>
            <w:r w:rsidR="00FF3F88" w:rsidRPr="00DF4039">
              <w:rPr>
                <w:rFonts w:asciiTheme="minorHAnsi" w:hAnsiTheme="minorHAnsi" w:cs="Arial"/>
                <w:sz w:val="22"/>
                <w:szCs w:val="22"/>
              </w:rPr>
              <w:t>.</w:t>
            </w:r>
            <w:r w:rsidR="006F5236" w:rsidRPr="00DF4039">
              <w:rPr>
                <w:rFonts w:asciiTheme="minorHAnsi" w:hAnsiTheme="minorHAnsi" w:cs="Arial"/>
                <w:sz w:val="22"/>
                <w:szCs w:val="22"/>
              </w:rPr>
              <w:t xml:space="preserve"> Room Assignments and Family Picture</w:t>
            </w:r>
          </w:p>
        </w:tc>
      </w:tr>
      <w:tr w:rsidR="003A1941" w:rsidRPr="002D7CB7" w:rsidTr="00DF1076">
        <w:tc>
          <w:tcPr>
            <w:tcW w:w="1350" w:type="dxa"/>
          </w:tcPr>
          <w:p w:rsidR="003A1941" w:rsidRPr="00DF4039" w:rsidRDefault="006F5236" w:rsidP="00DF4039">
            <w:pPr>
              <w:ind w:left="-108"/>
              <w:rPr>
                <w:rFonts w:asciiTheme="minorHAnsi" w:hAnsiTheme="minorHAnsi" w:cs="Arial"/>
                <w:sz w:val="22"/>
                <w:szCs w:val="22"/>
              </w:rPr>
            </w:pPr>
            <w:r w:rsidRPr="00DF4039">
              <w:rPr>
                <w:rFonts w:asciiTheme="minorHAnsi" w:hAnsiTheme="minorHAnsi" w:cs="Arial"/>
                <w:sz w:val="22"/>
                <w:szCs w:val="22"/>
              </w:rPr>
              <w:t xml:space="preserve">        </w:t>
            </w:r>
            <w:r w:rsidR="00DF4039" w:rsidRPr="00DF4039">
              <w:rPr>
                <w:rFonts w:asciiTheme="minorHAnsi" w:hAnsiTheme="minorHAnsi" w:cs="Arial"/>
                <w:sz w:val="22"/>
                <w:szCs w:val="22"/>
              </w:rPr>
              <w:t xml:space="preserve">         </w:t>
            </w:r>
            <w:r w:rsidR="00DF4039">
              <w:rPr>
                <w:rFonts w:asciiTheme="minorHAnsi" w:hAnsiTheme="minorHAnsi" w:cs="Arial"/>
                <w:sz w:val="22"/>
                <w:szCs w:val="22"/>
              </w:rPr>
              <w:t>5:00</w:t>
            </w:r>
            <w:r w:rsidR="00DF4039" w:rsidRPr="00DF4039">
              <w:rPr>
                <w:rFonts w:asciiTheme="minorHAnsi" w:hAnsiTheme="minorHAnsi" w:cs="Arial"/>
                <w:sz w:val="22"/>
                <w:szCs w:val="22"/>
              </w:rPr>
              <w:t xml:space="preserve">  </w:t>
            </w:r>
            <w:r w:rsidR="00DF4039">
              <w:rPr>
                <w:rFonts w:asciiTheme="minorHAnsi" w:hAnsiTheme="minorHAnsi" w:cs="Arial"/>
                <w:sz w:val="22"/>
                <w:szCs w:val="22"/>
              </w:rPr>
              <w:t xml:space="preserve">                                                   </w:t>
            </w:r>
          </w:p>
        </w:tc>
        <w:tc>
          <w:tcPr>
            <w:tcW w:w="9360" w:type="dxa"/>
          </w:tcPr>
          <w:p w:rsidR="003A1941" w:rsidRPr="00DF4039" w:rsidRDefault="003A1941" w:rsidP="002C5D5F">
            <w:pPr>
              <w:rPr>
                <w:rFonts w:asciiTheme="minorHAnsi" w:hAnsiTheme="minorHAnsi" w:cs="Arial"/>
                <w:sz w:val="22"/>
                <w:szCs w:val="22"/>
              </w:rPr>
            </w:pPr>
            <w:r w:rsidRPr="00DF4039">
              <w:rPr>
                <w:rFonts w:asciiTheme="minorHAnsi" w:hAnsiTheme="minorHAnsi" w:cs="Arial"/>
                <w:i/>
                <w:sz w:val="22"/>
                <w:szCs w:val="22"/>
              </w:rPr>
              <w:t>Tour</w:t>
            </w:r>
            <w:r w:rsidR="00B30CA6" w:rsidRPr="00DF4039">
              <w:rPr>
                <w:rFonts w:asciiTheme="minorHAnsi" w:hAnsiTheme="minorHAnsi" w:cs="Arial"/>
                <w:sz w:val="22"/>
                <w:szCs w:val="22"/>
              </w:rPr>
              <w:t>:</w:t>
            </w:r>
            <w:r w:rsidR="00253941" w:rsidRPr="00DF4039">
              <w:rPr>
                <w:rFonts w:asciiTheme="minorHAnsi" w:hAnsiTheme="minorHAnsi" w:cs="Arial"/>
                <w:sz w:val="22"/>
                <w:szCs w:val="22"/>
              </w:rPr>
              <w:t xml:space="preserve"> </w:t>
            </w:r>
            <w:r w:rsidR="00175BC6" w:rsidRPr="00DF4039">
              <w:rPr>
                <w:rFonts w:asciiTheme="minorHAnsi" w:hAnsiTheme="minorHAnsi" w:cs="Arial"/>
                <w:sz w:val="22"/>
                <w:szCs w:val="22"/>
              </w:rPr>
              <w:t>Especially</w:t>
            </w:r>
            <w:r w:rsidR="00253941" w:rsidRPr="00DF4039">
              <w:rPr>
                <w:rFonts w:asciiTheme="minorHAnsi" w:hAnsiTheme="minorHAnsi" w:cs="Arial"/>
                <w:sz w:val="22"/>
                <w:szCs w:val="22"/>
              </w:rPr>
              <w:t xml:space="preserve"> helpful for first time attendees</w:t>
            </w:r>
            <w:r w:rsidR="00FF3F88" w:rsidRPr="00DF4039">
              <w:rPr>
                <w:rFonts w:asciiTheme="minorHAnsi" w:hAnsiTheme="minorHAnsi" w:cs="Arial"/>
                <w:sz w:val="22"/>
                <w:szCs w:val="22"/>
              </w:rPr>
              <w:t>.</w:t>
            </w:r>
            <w:r w:rsidR="00253941" w:rsidRPr="00DF4039">
              <w:rPr>
                <w:rFonts w:asciiTheme="minorHAnsi" w:hAnsiTheme="minorHAnsi" w:cs="Arial"/>
                <w:sz w:val="22"/>
                <w:szCs w:val="22"/>
              </w:rPr>
              <w:t xml:space="preserve"> </w:t>
            </w:r>
            <w:r w:rsidR="006F5236" w:rsidRPr="00DF4039">
              <w:rPr>
                <w:rFonts w:asciiTheme="minorHAnsi" w:hAnsiTheme="minorHAnsi" w:cs="Arial"/>
                <w:sz w:val="22"/>
                <w:szCs w:val="22"/>
              </w:rPr>
              <w:t>Meet in the Yellowstone Lobby.</w:t>
            </w:r>
          </w:p>
        </w:tc>
      </w:tr>
      <w:tr w:rsidR="003A1941" w:rsidRPr="002D7CB7" w:rsidTr="00DF1076">
        <w:tc>
          <w:tcPr>
            <w:tcW w:w="1350" w:type="dxa"/>
          </w:tcPr>
          <w:p w:rsidR="003A1941" w:rsidRPr="00DF4039" w:rsidRDefault="006F5236" w:rsidP="006F5236">
            <w:pPr>
              <w:ind w:left="-108"/>
              <w:jc w:val="right"/>
              <w:rPr>
                <w:rFonts w:asciiTheme="minorHAnsi" w:hAnsiTheme="minorHAnsi" w:cs="Arial"/>
                <w:sz w:val="22"/>
                <w:szCs w:val="22"/>
              </w:rPr>
            </w:pPr>
            <w:r w:rsidRPr="00DF4039">
              <w:rPr>
                <w:rFonts w:asciiTheme="minorHAnsi" w:hAnsiTheme="minorHAnsi" w:cs="Arial"/>
                <w:sz w:val="22"/>
                <w:szCs w:val="22"/>
              </w:rPr>
              <w:t>5</w:t>
            </w:r>
            <w:r w:rsidR="003A1941" w:rsidRPr="00DF4039">
              <w:rPr>
                <w:rFonts w:asciiTheme="minorHAnsi" w:hAnsiTheme="minorHAnsi" w:cs="Arial"/>
                <w:sz w:val="22"/>
                <w:szCs w:val="22"/>
              </w:rPr>
              <w:t>:30-</w:t>
            </w:r>
            <w:r w:rsidRPr="00DF4039">
              <w:rPr>
                <w:rFonts w:asciiTheme="minorHAnsi" w:hAnsiTheme="minorHAnsi" w:cs="Arial"/>
                <w:sz w:val="22"/>
                <w:szCs w:val="22"/>
              </w:rPr>
              <w:t>6</w:t>
            </w:r>
            <w:r w:rsidR="003A1941" w:rsidRPr="00DF4039">
              <w:rPr>
                <w:rFonts w:asciiTheme="minorHAnsi" w:hAnsiTheme="minorHAnsi" w:cs="Arial"/>
                <w:sz w:val="22"/>
                <w:szCs w:val="22"/>
              </w:rPr>
              <w:t>:</w:t>
            </w:r>
            <w:r w:rsidRPr="00DF4039">
              <w:rPr>
                <w:rFonts w:asciiTheme="minorHAnsi" w:hAnsiTheme="minorHAnsi" w:cs="Arial"/>
                <w:sz w:val="22"/>
                <w:szCs w:val="22"/>
              </w:rPr>
              <w:t>20</w:t>
            </w:r>
          </w:p>
        </w:tc>
        <w:tc>
          <w:tcPr>
            <w:tcW w:w="9360" w:type="dxa"/>
          </w:tcPr>
          <w:p w:rsidR="003A1941" w:rsidRPr="00DF4039" w:rsidRDefault="003A1941" w:rsidP="002C5D5F">
            <w:pPr>
              <w:rPr>
                <w:rFonts w:asciiTheme="minorHAnsi" w:hAnsiTheme="minorHAnsi" w:cs="Arial"/>
                <w:sz w:val="22"/>
                <w:szCs w:val="22"/>
              </w:rPr>
            </w:pPr>
            <w:r w:rsidRPr="00DF4039">
              <w:rPr>
                <w:rFonts w:asciiTheme="minorHAnsi" w:hAnsiTheme="minorHAnsi" w:cs="Arial"/>
                <w:i/>
                <w:sz w:val="22"/>
                <w:szCs w:val="22"/>
              </w:rPr>
              <w:t>Dinner</w:t>
            </w:r>
            <w:r w:rsidR="00B30CA6" w:rsidRPr="00DF4039">
              <w:rPr>
                <w:rFonts w:asciiTheme="minorHAnsi" w:hAnsiTheme="minorHAnsi" w:cs="Arial"/>
                <w:sz w:val="22"/>
                <w:szCs w:val="22"/>
              </w:rPr>
              <w:t>: P</w:t>
            </w:r>
            <w:r w:rsidR="00253941" w:rsidRPr="00DF4039">
              <w:rPr>
                <w:rFonts w:asciiTheme="minorHAnsi" w:hAnsiTheme="minorHAnsi" w:cs="Arial"/>
                <w:sz w:val="22"/>
                <w:szCs w:val="22"/>
              </w:rPr>
              <w:t>izza, salad and dessert in the MSDB main dining room</w:t>
            </w:r>
            <w:r w:rsidR="00FF3F88" w:rsidRPr="00DF4039">
              <w:rPr>
                <w:rFonts w:asciiTheme="minorHAnsi" w:hAnsiTheme="minorHAnsi" w:cs="Arial"/>
                <w:sz w:val="22"/>
                <w:szCs w:val="22"/>
              </w:rPr>
              <w:t>.</w:t>
            </w:r>
          </w:p>
        </w:tc>
      </w:tr>
      <w:tr w:rsidR="00DD194D" w:rsidRPr="002D7CB7" w:rsidTr="00DF1076">
        <w:tc>
          <w:tcPr>
            <w:tcW w:w="1350" w:type="dxa"/>
          </w:tcPr>
          <w:p w:rsidR="00DD194D" w:rsidRPr="00DF4039" w:rsidRDefault="006F5236" w:rsidP="006F5236">
            <w:pPr>
              <w:ind w:left="-108"/>
              <w:jc w:val="right"/>
              <w:rPr>
                <w:rFonts w:asciiTheme="minorHAnsi" w:hAnsiTheme="minorHAnsi" w:cs="Arial"/>
                <w:sz w:val="22"/>
                <w:szCs w:val="22"/>
              </w:rPr>
            </w:pPr>
            <w:r w:rsidRPr="00DF4039">
              <w:rPr>
                <w:rFonts w:asciiTheme="minorHAnsi" w:hAnsiTheme="minorHAnsi" w:cs="Arial"/>
                <w:sz w:val="22"/>
                <w:szCs w:val="22"/>
              </w:rPr>
              <w:t>6</w:t>
            </w:r>
            <w:r w:rsidR="00DD194D" w:rsidRPr="00DF4039">
              <w:rPr>
                <w:rFonts w:asciiTheme="minorHAnsi" w:hAnsiTheme="minorHAnsi" w:cs="Arial"/>
                <w:sz w:val="22"/>
                <w:szCs w:val="22"/>
              </w:rPr>
              <w:t>:</w:t>
            </w:r>
            <w:r w:rsidRPr="00DF4039">
              <w:rPr>
                <w:rFonts w:asciiTheme="minorHAnsi" w:hAnsiTheme="minorHAnsi" w:cs="Arial"/>
                <w:sz w:val="22"/>
                <w:szCs w:val="22"/>
              </w:rPr>
              <w:t>30</w:t>
            </w:r>
            <w:r w:rsidR="00DD194D" w:rsidRPr="00DF4039">
              <w:rPr>
                <w:rFonts w:asciiTheme="minorHAnsi" w:hAnsiTheme="minorHAnsi" w:cs="Arial"/>
                <w:sz w:val="22"/>
                <w:szCs w:val="22"/>
              </w:rPr>
              <w:t>-</w:t>
            </w:r>
            <w:r w:rsidRPr="00DF4039">
              <w:rPr>
                <w:rFonts w:asciiTheme="minorHAnsi" w:hAnsiTheme="minorHAnsi" w:cs="Arial"/>
                <w:sz w:val="22"/>
                <w:szCs w:val="22"/>
              </w:rPr>
              <w:t>6</w:t>
            </w:r>
            <w:r w:rsidR="00DD194D" w:rsidRPr="00DF4039">
              <w:rPr>
                <w:rFonts w:asciiTheme="minorHAnsi" w:hAnsiTheme="minorHAnsi" w:cs="Arial"/>
                <w:sz w:val="22"/>
                <w:szCs w:val="22"/>
              </w:rPr>
              <w:t>:</w:t>
            </w:r>
            <w:r w:rsidRPr="00DF4039">
              <w:rPr>
                <w:rFonts w:asciiTheme="minorHAnsi" w:hAnsiTheme="minorHAnsi" w:cs="Arial"/>
                <w:sz w:val="22"/>
                <w:szCs w:val="22"/>
              </w:rPr>
              <w:t>5</w:t>
            </w:r>
            <w:r w:rsidR="00DD194D" w:rsidRPr="00DF4039">
              <w:rPr>
                <w:rFonts w:asciiTheme="minorHAnsi" w:hAnsiTheme="minorHAnsi" w:cs="Arial"/>
                <w:sz w:val="22"/>
                <w:szCs w:val="22"/>
              </w:rPr>
              <w:t>0</w:t>
            </w:r>
          </w:p>
          <w:p w:rsidR="00E7387D" w:rsidRPr="00DF4039" w:rsidRDefault="00E7387D" w:rsidP="006F5236">
            <w:pPr>
              <w:ind w:left="-108"/>
              <w:jc w:val="right"/>
              <w:rPr>
                <w:rFonts w:asciiTheme="minorHAnsi" w:hAnsiTheme="minorHAnsi" w:cs="Arial"/>
                <w:sz w:val="22"/>
                <w:szCs w:val="22"/>
              </w:rPr>
            </w:pPr>
          </w:p>
          <w:p w:rsidR="006F5236" w:rsidRPr="00DF4039" w:rsidRDefault="00E7387D" w:rsidP="006F5236">
            <w:pPr>
              <w:ind w:left="-108"/>
              <w:jc w:val="right"/>
              <w:rPr>
                <w:rFonts w:asciiTheme="minorHAnsi" w:hAnsiTheme="minorHAnsi" w:cs="Arial"/>
                <w:sz w:val="22"/>
                <w:szCs w:val="22"/>
              </w:rPr>
            </w:pPr>
            <w:r w:rsidRPr="00DF4039">
              <w:rPr>
                <w:rFonts w:asciiTheme="minorHAnsi" w:hAnsiTheme="minorHAnsi" w:cs="Arial"/>
                <w:sz w:val="22"/>
                <w:szCs w:val="22"/>
              </w:rPr>
              <w:t>7:00-7:15</w:t>
            </w:r>
          </w:p>
          <w:p w:rsidR="00E7387D" w:rsidRPr="00DF4039" w:rsidRDefault="00E7387D" w:rsidP="006F5236">
            <w:pPr>
              <w:ind w:left="-108"/>
              <w:jc w:val="right"/>
              <w:rPr>
                <w:rFonts w:asciiTheme="minorHAnsi" w:hAnsiTheme="minorHAnsi" w:cs="Arial"/>
                <w:sz w:val="22"/>
                <w:szCs w:val="22"/>
              </w:rPr>
            </w:pPr>
            <w:r w:rsidRPr="00DF4039">
              <w:rPr>
                <w:rFonts w:asciiTheme="minorHAnsi" w:hAnsiTheme="minorHAnsi" w:cs="Arial"/>
                <w:sz w:val="22"/>
                <w:szCs w:val="22"/>
              </w:rPr>
              <w:t>7:15-7:45</w:t>
            </w:r>
          </w:p>
        </w:tc>
        <w:tc>
          <w:tcPr>
            <w:tcW w:w="9360" w:type="dxa"/>
          </w:tcPr>
          <w:p w:rsidR="006F5236" w:rsidRPr="00DF4039" w:rsidRDefault="006F5236" w:rsidP="002C5D5F">
            <w:pPr>
              <w:rPr>
                <w:rFonts w:asciiTheme="minorHAnsi" w:hAnsiTheme="minorHAnsi" w:cs="Arial"/>
                <w:i/>
                <w:sz w:val="22"/>
                <w:szCs w:val="22"/>
              </w:rPr>
            </w:pPr>
            <w:r w:rsidRPr="00DF4039">
              <w:rPr>
                <w:rFonts w:asciiTheme="minorHAnsi" w:hAnsiTheme="minorHAnsi" w:cs="Arial"/>
                <w:i/>
                <w:sz w:val="22"/>
                <w:szCs w:val="22"/>
              </w:rPr>
              <w:t>Welcome</w:t>
            </w:r>
            <w:r w:rsidR="00B30CA6" w:rsidRPr="00DF4039">
              <w:rPr>
                <w:rFonts w:asciiTheme="minorHAnsi" w:hAnsiTheme="minorHAnsi" w:cs="Arial"/>
                <w:sz w:val="22"/>
                <w:szCs w:val="22"/>
              </w:rPr>
              <w:t>:</w:t>
            </w:r>
            <w:r w:rsidR="00DD194D" w:rsidRPr="00DF4039">
              <w:rPr>
                <w:rFonts w:asciiTheme="minorHAnsi" w:hAnsiTheme="minorHAnsi" w:cs="Arial"/>
                <w:i/>
                <w:sz w:val="22"/>
                <w:szCs w:val="22"/>
              </w:rPr>
              <w:t xml:space="preserve"> </w:t>
            </w:r>
            <w:r w:rsidRPr="00DF4039">
              <w:rPr>
                <w:rFonts w:asciiTheme="minorHAnsi" w:hAnsiTheme="minorHAnsi" w:cs="Arial"/>
                <w:i/>
                <w:sz w:val="22"/>
                <w:szCs w:val="22"/>
              </w:rPr>
              <w:t>Parents and children in the Mustang Center (</w:t>
            </w:r>
            <w:r w:rsidR="00E7387D" w:rsidRPr="00DF4039">
              <w:rPr>
                <w:rFonts w:asciiTheme="minorHAnsi" w:hAnsiTheme="minorHAnsi" w:cs="Arial"/>
                <w:i/>
                <w:sz w:val="22"/>
                <w:szCs w:val="22"/>
              </w:rPr>
              <w:t>G</w:t>
            </w:r>
            <w:r w:rsidRPr="00DF4039">
              <w:rPr>
                <w:rFonts w:asciiTheme="minorHAnsi" w:hAnsiTheme="minorHAnsi" w:cs="Arial"/>
                <w:i/>
                <w:sz w:val="22"/>
                <w:szCs w:val="22"/>
              </w:rPr>
              <w:t xml:space="preserve">ym). </w:t>
            </w:r>
          </w:p>
          <w:p w:rsidR="00E7387D" w:rsidRPr="00DF4039" w:rsidRDefault="00E7387D" w:rsidP="002C5D5F">
            <w:pPr>
              <w:rPr>
                <w:rFonts w:asciiTheme="minorHAnsi" w:hAnsiTheme="minorHAnsi" w:cs="Arial"/>
                <w:sz w:val="22"/>
                <w:szCs w:val="22"/>
              </w:rPr>
            </w:pPr>
            <w:r w:rsidRPr="00DF4039">
              <w:rPr>
                <w:rFonts w:asciiTheme="minorHAnsi" w:hAnsiTheme="minorHAnsi" w:cs="Arial"/>
                <w:sz w:val="22"/>
                <w:szCs w:val="22"/>
              </w:rPr>
              <w:t xml:space="preserve">All children (except the White Team) will remain in the Mustang Center. Parents will go to Bitterroot. </w:t>
            </w:r>
          </w:p>
          <w:p w:rsidR="00E7387D" w:rsidRPr="00DF4039" w:rsidRDefault="00E7387D" w:rsidP="002C5D5F">
            <w:pPr>
              <w:rPr>
                <w:rFonts w:asciiTheme="minorHAnsi" w:hAnsiTheme="minorHAnsi" w:cs="Arial"/>
                <w:sz w:val="22"/>
                <w:szCs w:val="22"/>
              </w:rPr>
            </w:pPr>
            <w:r w:rsidRPr="00DF4039">
              <w:rPr>
                <w:rFonts w:asciiTheme="minorHAnsi" w:hAnsiTheme="minorHAnsi" w:cs="Arial"/>
                <w:i/>
                <w:sz w:val="22"/>
                <w:szCs w:val="22"/>
              </w:rPr>
              <w:t>Introduction:</w:t>
            </w:r>
            <w:r w:rsidRPr="00DF4039">
              <w:rPr>
                <w:rFonts w:asciiTheme="minorHAnsi" w:hAnsiTheme="minorHAnsi" w:cs="Arial"/>
                <w:sz w:val="22"/>
                <w:szCs w:val="22"/>
              </w:rPr>
              <w:t xml:space="preserve"> (IMC)</w:t>
            </w:r>
          </w:p>
          <w:p w:rsidR="00DD194D" w:rsidRPr="00DF4039" w:rsidRDefault="00E7387D" w:rsidP="002C5D5F">
            <w:pPr>
              <w:rPr>
                <w:rFonts w:asciiTheme="minorHAnsi" w:hAnsiTheme="minorHAnsi" w:cs="Arial"/>
                <w:i/>
                <w:sz w:val="22"/>
                <w:szCs w:val="22"/>
              </w:rPr>
            </w:pPr>
            <w:r w:rsidRPr="00DF4039">
              <w:rPr>
                <w:rFonts w:asciiTheme="minorHAnsi" w:hAnsiTheme="minorHAnsi" w:cs="Arial"/>
                <w:i/>
                <w:sz w:val="22"/>
                <w:szCs w:val="22"/>
              </w:rPr>
              <w:t>Ice Breaker:</w:t>
            </w:r>
            <w:r w:rsidRPr="00DF4039">
              <w:rPr>
                <w:rFonts w:asciiTheme="minorHAnsi" w:hAnsiTheme="minorHAnsi" w:cs="Arial"/>
                <w:sz w:val="22"/>
                <w:szCs w:val="22"/>
              </w:rPr>
              <w:t xml:space="preserve"> </w:t>
            </w:r>
            <w:r w:rsidR="00B30CA6" w:rsidRPr="00DF4039">
              <w:rPr>
                <w:rFonts w:asciiTheme="minorHAnsi" w:hAnsiTheme="minorHAnsi" w:cs="Arial"/>
                <w:sz w:val="22"/>
                <w:szCs w:val="22"/>
              </w:rPr>
              <w:t>G</w:t>
            </w:r>
            <w:r w:rsidR="00DD194D" w:rsidRPr="00DF4039">
              <w:rPr>
                <w:rFonts w:asciiTheme="minorHAnsi" w:hAnsiTheme="minorHAnsi" w:cs="Arial"/>
                <w:sz w:val="22"/>
                <w:szCs w:val="22"/>
              </w:rPr>
              <w:t>etting to know th</w:t>
            </w:r>
            <w:r w:rsidR="00FF3F88" w:rsidRPr="00DF4039">
              <w:rPr>
                <w:rFonts w:asciiTheme="minorHAnsi" w:hAnsiTheme="minorHAnsi" w:cs="Arial"/>
                <w:sz w:val="22"/>
                <w:szCs w:val="22"/>
              </w:rPr>
              <w:t>e participants</w:t>
            </w:r>
            <w:r w:rsidR="00DD194D" w:rsidRPr="00DF4039">
              <w:rPr>
                <w:rFonts w:asciiTheme="minorHAnsi" w:hAnsiTheme="minorHAnsi" w:cs="Arial"/>
                <w:sz w:val="22"/>
                <w:szCs w:val="22"/>
              </w:rPr>
              <w:t xml:space="preserve"> a bit earlier in the weekend</w:t>
            </w:r>
            <w:r w:rsidR="00FF3F88" w:rsidRPr="00DF4039">
              <w:rPr>
                <w:rFonts w:asciiTheme="minorHAnsi" w:hAnsiTheme="minorHAnsi" w:cs="Arial"/>
                <w:sz w:val="22"/>
                <w:szCs w:val="22"/>
              </w:rPr>
              <w:t>.</w:t>
            </w:r>
          </w:p>
        </w:tc>
      </w:tr>
      <w:tr w:rsidR="00DD194D" w:rsidRPr="002D7CB7" w:rsidTr="00DF1076">
        <w:tc>
          <w:tcPr>
            <w:tcW w:w="1350" w:type="dxa"/>
          </w:tcPr>
          <w:p w:rsidR="00DD194D" w:rsidRPr="00DF4039" w:rsidRDefault="00E7387D" w:rsidP="00E7387D">
            <w:pPr>
              <w:ind w:left="-108"/>
              <w:jc w:val="right"/>
              <w:rPr>
                <w:rFonts w:asciiTheme="minorHAnsi" w:hAnsiTheme="minorHAnsi" w:cs="Arial"/>
                <w:sz w:val="22"/>
                <w:szCs w:val="22"/>
              </w:rPr>
            </w:pPr>
            <w:r w:rsidRPr="00DF4039">
              <w:rPr>
                <w:rFonts w:asciiTheme="minorHAnsi" w:hAnsiTheme="minorHAnsi" w:cs="Arial"/>
                <w:sz w:val="22"/>
                <w:szCs w:val="22"/>
              </w:rPr>
              <w:t>8</w:t>
            </w:r>
            <w:r w:rsidR="00DD194D" w:rsidRPr="00DF4039">
              <w:rPr>
                <w:rFonts w:asciiTheme="minorHAnsi" w:hAnsiTheme="minorHAnsi" w:cs="Arial"/>
                <w:sz w:val="22"/>
                <w:szCs w:val="22"/>
              </w:rPr>
              <w:t>:00-</w:t>
            </w:r>
            <w:r w:rsidRPr="00DF4039">
              <w:rPr>
                <w:rFonts w:asciiTheme="minorHAnsi" w:hAnsiTheme="minorHAnsi" w:cs="Arial"/>
                <w:sz w:val="22"/>
                <w:szCs w:val="22"/>
              </w:rPr>
              <w:t>8</w:t>
            </w:r>
            <w:r w:rsidR="00DD194D" w:rsidRPr="00DF4039">
              <w:rPr>
                <w:rFonts w:asciiTheme="minorHAnsi" w:hAnsiTheme="minorHAnsi" w:cs="Arial"/>
                <w:sz w:val="22"/>
                <w:szCs w:val="22"/>
              </w:rPr>
              <w:t>:</w:t>
            </w:r>
            <w:r w:rsidRPr="00DF4039">
              <w:rPr>
                <w:rFonts w:asciiTheme="minorHAnsi" w:hAnsiTheme="minorHAnsi" w:cs="Arial"/>
                <w:sz w:val="22"/>
                <w:szCs w:val="22"/>
              </w:rPr>
              <w:t>45</w:t>
            </w:r>
          </w:p>
        </w:tc>
        <w:tc>
          <w:tcPr>
            <w:tcW w:w="9360" w:type="dxa"/>
          </w:tcPr>
          <w:p w:rsidR="00DD194D" w:rsidRPr="00DF4039" w:rsidRDefault="00010B9E" w:rsidP="00010B9E">
            <w:pPr>
              <w:rPr>
                <w:rFonts w:asciiTheme="minorHAnsi" w:hAnsiTheme="minorHAnsi" w:cs="Arial"/>
                <w:sz w:val="22"/>
                <w:szCs w:val="22"/>
              </w:rPr>
            </w:pPr>
            <w:r>
              <w:rPr>
                <w:rFonts w:asciiTheme="minorHAnsi" w:hAnsiTheme="minorHAnsi" w:cs="Arial"/>
                <w:i/>
                <w:sz w:val="22"/>
                <w:szCs w:val="22"/>
              </w:rPr>
              <w:t>Successful Deaf Adult Panel</w:t>
            </w:r>
            <w:r w:rsidR="00B30CA6" w:rsidRPr="00DF4039">
              <w:rPr>
                <w:rFonts w:asciiTheme="minorHAnsi" w:hAnsiTheme="minorHAnsi" w:cs="Arial"/>
                <w:sz w:val="22"/>
                <w:szCs w:val="22"/>
              </w:rPr>
              <w:t xml:space="preserve">: </w:t>
            </w:r>
            <w:r w:rsidR="00E7387D" w:rsidRPr="00DF4039">
              <w:rPr>
                <w:rFonts w:asciiTheme="minorHAnsi" w:hAnsiTheme="minorHAnsi" w:cs="Arial"/>
                <w:sz w:val="22"/>
                <w:szCs w:val="22"/>
              </w:rPr>
              <w:t xml:space="preserve">Pre-selected </w:t>
            </w:r>
            <w:r>
              <w:rPr>
                <w:rFonts w:asciiTheme="minorHAnsi" w:hAnsiTheme="minorHAnsi" w:cs="Arial"/>
                <w:sz w:val="22"/>
                <w:szCs w:val="22"/>
              </w:rPr>
              <w:t xml:space="preserve">adults </w:t>
            </w:r>
            <w:r w:rsidR="00E7387D" w:rsidRPr="00DF4039">
              <w:rPr>
                <w:rFonts w:asciiTheme="minorHAnsi" w:hAnsiTheme="minorHAnsi" w:cs="Arial"/>
                <w:sz w:val="22"/>
                <w:szCs w:val="22"/>
              </w:rPr>
              <w:t xml:space="preserve">will share their journey.  This is a very powerful session for the audience as well as the panel members!  </w:t>
            </w:r>
          </w:p>
        </w:tc>
      </w:tr>
      <w:tr w:rsidR="00DD194D" w:rsidRPr="002D7CB7" w:rsidTr="00DF1076">
        <w:tc>
          <w:tcPr>
            <w:tcW w:w="1350" w:type="dxa"/>
          </w:tcPr>
          <w:p w:rsidR="00DD194D" w:rsidRPr="00DF4039" w:rsidRDefault="00DD194D" w:rsidP="002C5D5F">
            <w:pPr>
              <w:ind w:left="-108"/>
              <w:jc w:val="right"/>
              <w:rPr>
                <w:rFonts w:asciiTheme="minorHAnsi" w:hAnsiTheme="minorHAnsi" w:cs="Arial"/>
                <w:sz w:val="22"/>
                <w:szCs w:val="22"/>
              </w:rPr>
            </w:pPr>
            <w:r w:rsidRPr="00DF4039">
              <w:rPr>
                <w:rFonts w:asciiTheme="minorHAnsi" w:hAnsiTheme="minorHAnsi" w:cs="Arial"/>
                <w:sz w:val="22"/>
                <w:szCs w:val="22"/>
              </w:rPr>
              <w:t>9:00</w:t>
            </w:r>
          </w:p>
        </w:tc>
        <w:tc>
          <w:tcPr>
            <w:tcW w:w="9360" w:type="dxa"/>
          </w:tcPr>
          <w:p w:rsidR="00DD194D" w:rsidRPr="00DF4039" w:rsidRDefault="00DD194D" w:rsidP="002C5D5F">
            <w:pPr>
              <w:rPr>
                <w:rFonts w:asciiTheme="minorHAnsi" w:hAnsiTheme="minorHAnsi" w:cs="Arial"/>
                <w:sz w:val="22"/>
                <w:szCs w:val="22"/>
              </w:rPr>
            </w:pPr>
            <w:r w:rsidRPr="00DF4039">
              <w:rPr>
                <w:rFonts w:asciiTheme="minorHAnsi" w:hAnsiTheme="minorHAnsi" w:cs="Arial"/>
                <w:sz w:val="22"/>
                <w:szCs w:val="22"/>
              </w:rPr>
              <w:t>Pick up your kids from the Mustang Center</w:t>
            </w:r>
            <w:r w:rsidR="00FF3F88" w:rsidRPr="00DF4039">
              <w:rPr>
                <w:rFonts w:asciiTheme="minorHAnsi" w:hAnsiTheme="minorHAnsi" w:cs="Arial"/>
                <w:sz w:val="22"/>
                <w:szCs w:val="22"/>
              </w:rPr>
              <w:t>.</w:t>
            </w:r>
          </w:p>
        </w:tc>
      </w:tr>
      <w:tr w:rsidR="00DD194D" w:rsidRPr="002D7CB7" w:rsidTr="00DF1076">
        <w:tc>
          <w:tcPr>
            <w:tcW w:w="10710" w:type="dxa"/>
            <w:gridSpan w:val="2"/>
          </w:tcPr>
          <w:p w:rsidR="00DD194D" w:rsidRPr="00DF4039" w:rsidRDefault="000C2BCB" w:rsidP="00134732">
            <w:pPr>
              <w:jc w:val="center"/>
              <w:rPr>
                <w:rFonts w:ascii="Arial" w:hAnsi="Arial" w:cs="Arial"/>
                <w:b/>
                <w:sz w:val="21"/>
                <w:szCs w:val="21"/>
              </w:rPr>
            </w:pPr>
            <w:r w:rsidRPr="00DF4039">
              <w:rPr>
                <w:rFonts w:ascii="Arial" w:hAnsi="Arial" w:cs="Arial"/>
                <w:b/>
                <w:sz w:val="21"/>
                <w:szCs w:val="21"/>
              </w:rPr>
              <w:t xml:space="preserve">Saturday, </w:t>
            </w:r>
            <w:r w:rsidR="00F2442C" w:rsidRPr="00DF4039">
              <w:rPr>
                <w:rFonts w:ascii="Arial" w:hAnsi="Arial" w:cs="Arial"/>
                <w:b/>
                <w:sz w:val="21"/>
                <w:szCs w:val="21"/>
              </w:rPr>
              <w:t xml:space="preserve">June </w:t>
            </w:r>
            <w:r w:rsidR="00134732">
              <w:rPr>
                <w:rFonts w:ascii="Arial" w:hAnsi="Arial" w:cs="Arial"/>
                <w:b/>
                <w:sz w:val="21"/>
                <w:szCs w:val="21"/>
              </w:rPr>
              <w:t>1, 2019</w:t>
            </w:r>
          </w:p>
        </w:tc>
      </w:tr>
      <w:tr w:rsidR="00DD194D" w:rsidRPr="002D7CB7" w:rsidTr="00DF1076">
        <w:tc>
          <w:tcPr>
            <w:tcW w:w="1350" w:type="dxa"/>
          </w:tcPr>
          <w:p w:rsidR="00DD194D" w:rsidRPr="00DF4039" w:rsidRDefault="00DD194D" w:rsidP="00CB0785">
            <w:pPr>
              <w:ind w:left="-108"/>
              <w:jc w:val="right"/>
              <w:rPr>
                <w:rFonts w:asciiTheme="minorHAnsi" w:hAnsiTheme="minorHAnsi" w:cs="Arial"/>
                <w:sz w:val="22"/>
                <w:szCs w:val="22"/>
              </w:rPr>
            </w:pPr>
            <w:r w:rsidRPr="00DF4039">
              <w:rPr>
                <w:rFonts w:asciiTheme="minorHAnsi" w:hAnsiTheme="minorHAnsi" w:cs="Arial"/>
                <w:sz w:val="22"/>
                <w:szCs w:val="22"/>
              </w:rPr>
              <w:t>7:45-8</w:t>
            </w:r>
            <w:r w:rsidR="00760482" w:rsidRPr="00DF4039">
              <w:rPr>
                <w:rFonts w:asciiTheme="minorHAnsi" w:hAnsiTheme="minorHAnsi" w:cs="Arial"/>
                <w:sz w:val="22"/>
                <w:szCs w:val="22"/>
              </w:rPr>
              <w:t>:</w:t>
            </w:r>
            <w:r w:rsidRPr="00DF4039">
              <w:rPr>
                <w:rFonts w:asciiTheme="minorHAnsi" w:hAnsiTheme="minorHAnsi" w:cs="Arial"/>
                <w:sz w:val="22"/>
                <w:szCs w:val="22"/>
              </w:rPr>
              <w:t>45</w:t>
            </w:r>
          </w:p>
        </w:tc>
        <w:tc>
          <w:tcPr>
            <w:tcW w:w="9360" w:type="dxa"/>
          </w:tcPr>
          <w:p w:rsidR="00DD194D" w:rsidRPr="00DF4039" w:rsidRDefault="00DD194D" w:rsidP="00175BC6">
            <w:pPr>
              <w:rPr>
                <w:rFonts w:asciiTheme="minorHAnsi" w:hAnsiTheme="minorHAnsi" w:cs="Arial"/>
                <w:sz w:val="22"/>
                <w:szCs w:val="22"/>
              </w:rPr>
            </w:pPr>
            <w:r w:rsidRPr="00DF4039">
              <w:rPr>
                <w:rFonts w:asciiTheme="minorHAnsi" w:hAnsiTheme="minorHAnsi" w:cs="Arial"/>
                <w:sz w:val="22"/>
                <w:szCs w:val="22"/>
              </w:rPr>
              <w:t>Breakfast in the main dining room</w:t>
            </w:r>
            <w:r w:rsidR="00FF3F88" w:rsidRPr="00DF4039">
              <w:rPr>
                <w:rFonts w:asciiTheme="minorHAnsi" w:hAnsiTheme="minorHAnsi" w:cs="Arial"/>
                <w:sz w:val="22"/>
                <w:szCs w:val="22"/>
              </w:rPr>
              <w:t>.</w:t>
            </w:r>
          </w:p>
        </w:tc>
      </w:tr>
      <w:tr w:rsidR="00DD194D" w:rsidRPr="002D7CB7" w:rsidTr="00DF1076">
        <w:tc>
          <w:tcPr>
            <w:tcW w:w="1350" w:type="dxa"/>
          </w:tcPr>
          <w:p w:rsidR="00DD194D" w:rsidRPr="00DF4039" w:rsidRDefault="00DD194D" w:rsidP="00CB0785">
            <w:pPr>
              <w:ind w:left="-108"/>
              <w:jc w:val="right"/>
              <w:rPr>
                <w:rFonts w:asciiTheme="minorHAnsi" w:hAnsiTheme="minorHAnsi" w:cs="Arial"/>
                <w:sz w:val="22"/>
                <w:szCs w:val="22"/>
              </w:rPr>
            </w:pPr>
            <w:r w:rsidRPr="00DF4039">
              <w:rPr>
                <w:rFonts w:asciiTheme="minorHAnsi" w:hAnsiTheme="minorHAnsi" w:cs="Arial"/>
                <w:sz w:val="22"/>
                <w:szCs w:val="22"/>
              </w:rPr>
              <w:t>8:45</w:t>
            </w:r>
            <w:r w:rsidR="00760482" w:rsidRPr="00DF4039">
              <w:rPr>
                <w:rFonts w:asciiTheme="minorHAnsi" w:hAnsiTheme="minorHAnsi" w:cs="Arial"/>
                <w:sz w:val="22"/>
                <w:szCs w:val="22"/>
              </w:rPr>
              <w:t>-9:00</w:t>
            </w:r>
          </w:p>
        </w:tc>
        <w:tc>
          <w:tcPr>
            <w:tcW w:w="9360" w:type="dxa"/>
          </w:tcPr>
          <w:p w:rsidR="00DD194D" w:rsidRPr="00DF4039" w:rsidRDefault="00DD194D" w:rsidP="000C6A56">
            <w:pPr>
              <w:rPr>
                <w:rFonts w:asciiTheme="minorHAnsi" w:hAnsiTheme="minorHAnsi" w:cs="Arial"/>
                <w:sz w:val="22"/>
                <w:szCs w:val="22"/>
              </w:rPr>
            </w:pPr>
            <w:r w:rsidRPr="00DF4039">
              <w:rPr>
                <w:rFonts w:asciiTheme="minorHAnsi" w:hAnsiTheme="minorHAnsi" w:cs="Arial"/>
                <w:sz w:val="22"/>
                <w:szCs w:val="22"/>
              </w:rPr>
              <w:t>Group Picture – All Participants together in front of the big sign (each family will get a “Memory Book” at the end of the weekend to take home)</w:t>
            </w:r>
            <w:r w:rsidR="00FF3F88" w:rsidRPr="00DF4039">
              <w:rPr>
                <w:rFonts w:asciiTheme="minorHAnsi" w:hAnsiTheme="minorHAnsi" w:cs="Arial"/>
                <w:sz w:val="22"/>
                <w:szCs w:val="22"/>
              </w:rPr>
              <w:t>.</w:t>
            </w:r>
          </w:p>
        </w:tc>
      </w:tr>
      <w:tr w:rsidR="00DD194D" w:rsidRPr="002D7CB7" w:rsidTr="00DF1076">
        <w:tc>
          <w:tcPr>
            <w:tcW w:w="1350" w:type="dxa"/>
          </w:tcPr>
          <w:p w:rsidR="00DD194D" w:rsidRPr="00DF4039" w:rsidRDefault="00DD194D" w:rsidP="00E7387D">
            <w:pPr>
              <w:ind w:left="-108"/>
              <w:jc w:val="right"/>
              <w:rPr>
                <w:rFonts w:asciiTheme="minorHAnsi" w:hAnsiTheme="minorHAnsi" w:cs="Arial"/>
                <w:sz w:val="22"/>
                <w:szCs w:val="22"/>
              </w:rPr>
            </w:pPr>
            <w:r w:rsidRPr="00DF4039">
              <w:rPr>
                <w:rFonts w:asciiTheme="minorHAnsi" w:hAnsiTheme="minorHAnsi" w:cs="Arial"/>
                <w:sz w:val="22"/>
                <w:szCs w:val="22"/>
              </w:rPr>
              <w:t>9:00-1</w:t>
            </w:r>
            <w:r w:rsidR="00E7387D" w:rsidRPr="00DF4039">
              <w:rPr>
                <w:rFonts w:asciiTheme="minorHAnsi" w:hAnsiTheme="minorHAnsi" w:cs="Arial"/>
                <w:sz w:val="22"/>
                <w:szCs w:val="22"/>
              </w:rPr>
              <w:t>0</w:t>
            </w:r>
            <w:r w:rsidRPr="00DF4039">
              <w:rPr>
                <w:rFonts w:asciiTheme="minorHAnsi" w:hAnsiTheme="minorHAnsi" w:cs="Arial"/>
                <w:sz w:val="22"/>
                <w:szCs w:val="22"/>
              </w:rPr>
              <w:t>:</w:t>
            </w:r>
            <w:r w:rsidR="00E7387D" w:rsidRPr="00DF4039">
              <w:rPr>
                <w:rFonts w:asciiTheme="minorHAnsi" w:hAnsiTheme="minorHAnsi" w:cs="Arial"/>
                <w:sz w:val="22"/>
                <w:szCs w:val="22"/>
              </w:rPr>
              <w:t>15</w:t>
            </w:r>
          </w:p>
        </w:tc>
        <w:tc>
          <w:tcPr>
            <w:tcW w:w="9360" w:type="dxa"/>
          </w:tcPr>
          <w:p w:rsidR="000C2BCB" w:rsidRPr="00DF4039" w:rsidRDefault="00E7387D" w:rsidP="00AE1602">
            <w:pPr>
              <w:rPr>
                <w:rFonts w:asciiTheme="minorHAnsi" w:hAnsiTheme="minorHAnsi" w:cs="Arial"/>
                <w:sz w:val="22"/>
                <w:szCs w:val="22"/>
              </w:rPr>
            </w:pPr>
            <w:r w:rsidRPr="00DF4039">
              <w:rPr>
                <w:rFonts w:asciiTheme="minorHAnsi" w:hAnsiTheme="minorHAnsi" w:cs="Arial"/>
                <w:i/>
                <w:sz w:val="22"/>
                <w:szCs w:val="22"/>
              </w:rPr>
              <w:t>Session 1</w:t>
            </w:r>
            <w:r w:rsidR="00680D65" w:rsidRPr="00DF4039">
              <w:rPr>
                <w:rFonts w:asciiTheme="minorHAnsi" w:hAnsiTheme="minorHAnsi" w:cs="Arial"/>
                <w:sz w:val="22"/>
                <w:szCs w:val="22"/>
              </w:rPr>
              <w:t xml:space="preserve"> </w:t>
            </w:r>
          </w:p>
          <w:p w:rsidR="00E60DE3" w:rsidRPr="000C644E" w:rsidRDefault="00C24D67" w:rsidP="00E60DE3">
            <w:pPr>
              <w:rPr>
                <w:rFonts w:asciiTheme="minorHAnsi" w:hAnsiTheme="minorHAnsi"/>
                <w:sz w:val="22"/>
                <w:szCs w:val="22"/>
              </w:rPr>
            </w:pPr>
            <w:r w:rsidRPr="00C24D67">
              <w:rPr>
                <w:rFonts w:asciiTheme="minorHAnsi" w:hAnsiTheme="minorHAnsi"/>
                <w:i/>
                <w:sz w:val="22"/>
                <w:szCs w:val="22"/>
              </w:rPr>
              <w:t xml:space="preserve">Tami </w:t>
            </w:r>
            <w:proofErr w:type="spellStart"/>
            <w:r w:rsidRPr="00C24D67">
              <w:rPr>
                <w:rFonts w:asciiTheme="minorHAnsi" w:hAnsiTheme="minorHAnsi"/>
                <w:i/>
                <w:sz w:val="22"/>
                <w:szCs w:val="22"/>
              </w:rPr>
              <w:t>Santimyer</w:t>
            </w:r>
            <w:proofErr w:type="spellEnd"/>
            <w:r w:rsidR="00582869">
              <w:rPr>
                <w:rFonts w:asciiTheme="minorHAnsi" w:hAnsiTheme="minorHAnsi" w:cs="Arial"/>
                <w:sz w:val="22"/>
                <w:szCs w:val="22"/>
              </w:rPr>
              <w:t xml:space="preserve">- </w:t>
            </w:r>
            <w:r w:rsidR="00EF1AD9">
              <w:rPr>
                <w:rFonts w:asciiTheme="minorHAnsi" w:hAnsiTheme="minorHAnsi" w:cs="Arial"/>
                <w:sz w:val="22"/>
                <w:szCs w:val="22"/>
              </w:rPr>
              <w:t xml:space="preserve"> </w:t>
            </w:r>
            <w:r w:rsidR="00E60DE3" w:rsidRPr="000C644E">
              <w:rPr>
                <w:rFonts w:asciiTheme="minorHAnsi" w:hAnsiTheme="minorHAnsi"/>
                <w:b/>
                <w:bCs/>
                <w:i/>
                <w:sz w:val="22"/>
                <w:szCs w:val="22"/>
              </w:rPr>
              <w:t>Parental Involvement as an Important Factor for Grabbing Opportunities</w:t>
            </w:r>
          </w:p>
          <w:p w:rsidR="00E7387D" w:rsidRPr="000C644E" w:rsidRDefault="00E60DE3" w:rsidP="000C644E">
            <w:pPr>
              <w:rPr>
                <w:rFonts w:asciiTheme="minorHAnsi" w:hAnsiTheme="minorHAnsi"/>
                <w:sz w:val="22"/>
                <w:szCs w:val="22"/>
              </w:rPr>
            </w:pPr>
            <w:r w:rsidRPr="000C644E">
              <w:rPr>
                <w:rFonts w:asciiTheme="minorHAnsi" w:hAnsiTheme="minorHAnsi"/>
                <w:sz w:val="22"/>
                <w:szCs w:val="22"/>
              </w:rPr>
              <w:t>This workshop introduces parents to the importance of encouraging children to grab opportunities in order to grow. Helps parents recognize their role in promoting personal and professional growth in their child. Identifies ways parents can help starting early.</w:t>
            </w:r>
          </w:p>
        </w:tc>
      </w:tr>
      <w:tr w:rsidR="00DD194D" w:rsidRPr="002D7CB7" w:rsidTr="00DF1076">
        <w:tc>
          <w:tcPr>
            <w:tcW w:w="1350" w:type="dxa"/>
          </w:tcPr>
          <w:p w:rsidR="00680D65" w:rsidRPr="00DF4039" w:rsidRDefault="00680D65" w:rsidP="00CB0785">
            <w:pPr>
              <w:ind w:left="-108"/>
              <w:jc w:val="right"/>
              <w:rPr>
                <w:rFonts w:asciiTheme="minorHAnsi" w:hAnsiTheme="minorHAnsi" w:cs="Arial"/>
                <w:sz w:val="22"/>
                <w:szCs w:val="22"/>
              </w:rPr>
            </w:pPr>
            <w:r w:rsidRPr="00DF4039">
              <w:rPr>
                <w:rFonts w:asciiTheme="minorHAnsi" w:hAnsiTheme="minorHAnsi" w:cs="Arial"/>
                <w:sz w:val="22"/>
                <w:szCs w:val="22"/>
              </w:rPr>
              <w:t>10-15-10:30</w:t>
            </w:r>
          </w:p>
          <w:p w:rsidR="00680D65" w:rsidRPr="00DF4039" w:rsidRDefault="00680D65" w:rsidP="00CB0785">
            <w:pPr>
              <w:ind w:left="-108"/>
              <w:jc w:val="right"/>
              <w:rPr>
                <w:rFonts w:asciiTheme="minorHAnsi" w:hAnsiTheme="minorHAnsi" w:cs="Arial"/>
                <w:sz w:val="22"/>
                <w:szCs w:val="22"/>
              </w:rPr>
            </w:pPr>
            <w:r w:rsidRPr="00DF4039">
              <w:rPr>
                <w:rFonts w:asciiTheme="minorHAnsi" w:hAnsiTheme="minorHAnsi" w:cs="Arial"/>
                <w:sz w:val="22"/>
                <w:szCs w:val="22"/>
              </w:rPr>
              <w:t>10:30-11:</w:t>
            </w:r>
            <w:r w:rsidR="008D7375">
              <w:rPr>
                <w:rFonts w:asciiTheme="minorHAnsi" w:hAnsiTheme="minorHAnsi" w:cs="Arial"/>
                <w:sz w:val="22"/>
                <w:szCs w:val="22"/>
              </w:rPr>
              <w:t>4</w:t>
            </w:r>
            <w:r w:rsidRPr="00DF4039">
              <w:rPr>
                <w:rFonts w:asciiTheme="minorHAnsi" w:hAnsiTheme="minorHAnsi" w:cs="Arial"/>
                <w:sz w:val="22"/>
                <w:szCs w:val="22"/>
              </w:rPr>
              <w:t>5</w:t>
            </w:r>
          </w:p>
          <w:p w:rsidR="00680D65" w:rsidRPr="00DF4039" w:rsidRDefault="00680D65" w:rsidP="009F7CD9">
            <w:pPr>
              <w:rPr>
                <w:rFonts w:asciiTheme="minorHAnsi" w:hAnsiTheme="minorHAnsi" w:cs="Arial"/>
                <w:sz w:val="22"/>
                <w:szCs w:val="22"/>
              </w:rPr>
            </w:pPr>
          </w:p>
          <w:p w:rsidR="00DD194D" w:rsidRPr="00DF4039" w:rsidRDefault="00680D65" w:rsidP="009F7CD9">
            <w:pPr>
              <w:ind w:left="-108"/>
              <w:jc w:val="right"/>
              <w:rPr>
                <w:rFonts w:asciiTheme="minorHAnsi" w:hAnsiTheme="minorHAnsi" w:cs="Arial"/>
                <w:sz w:val="22"/>
                <w:szCs w:val="22"/>
              </w:rPr>
            </w:pPr>
            <w:r w:rsidRPr="00DF4039">
              <w:rPr>
                <w:rFonts w:asciiTheme="minorHAnsi" w:hAnsiTheme="minorHAnsi" w:cs="Arial"/>
                <w:sz w:val="22"/>
                <w:szCs w:val="22"/>
              </w:rPr>
              <w:t>11:</w:t>
            </w:r>
            <w:r w:rsidR="009F7CD9">
              <w:rPr>
                <w:rFonts w:asciiTheme="minorHAnsi" w:hAnsiTheme="minorHAnsi" w:cs="Arial"/>
                <w:sz w:val="22"/>
                <w:szCs w:val="22"/>
              </w:rPr>
              <w:t>4</w:t>
            </w:r>
            <w:r w:rsidRPr="00DF4039">
              <w:rPr>
                <w:rFonts w:asciiTheme="minorHAnsi" w:hAnsiTheme="minorHAnsi" w:cs="Arial"/>
                <w:sz w:val="22"/>
                <w:szCs w:val="22"/>
              </w:rPr>
              <w:t>5</w:t>
            </w:r>
            <w:r w:rsidR="00DD194D" w:rsidRPr="00DF4039">
              <w:rPr>
                <w:rFonts w:asciiTheme="minorHAnsi" w:hAnsiTheme="minorHAnsi" w:cs="Arial"/>
                <w:sz w:val="22"/>
                <w:szCs w:val="22"/>
              </w:rPr>
              <w:t>:-1</w:t>
            </w:r>
            <w:r w:rsidR="00D13939" w:rsidRPr="00DF4039">
              <w:rPr>
                <w:rFonts w:asciiTheme="minorHAnsi" w:hAnsiTheme="minorHAnsi" w:cs="Arial"/>
                <w:sz w:val="22"/>
                <w:szCs w:val="22"/>
              </w:rPr>
              <w:t>2</w:t>
            </w:r>
            <w:r w:rsidR="00DD194D" w:rsidRPr="00DF4039">
              <w:rPr>
                <w:rFonts w:asciiTheme="minorHAnsi" w:hAnsiTheme="minorHAnsi" w:cs="Arial"/>
                <w:sz w:val="22"/>
                <w:szCs w:val="22"/>
              </w:rPr>
              <w:t>:</w:t>
            </w:r>
            <w:r w:rsidR="009F7CD9">
              <w:rPr>
                <w:rFonts w:asciiTheme="minorHAnsi" w:hAnsiTheme="minorHAnsi" w:cs="Arial"/>
                <w:sz w:val="22"/>
                <w:szCs w:val="22"/>
              </w:rPr>
              <w:t>45</w:t>
            </w:r>
          </w:p>
        </w:tc>
        <w:tc>
          <w:tcPr>
            <w:tcW w:w="9360" w:type="dxa"/>
          </w:tcPr>
          <w:p w:rsidR="00DD194D" w:rsidRPr="00DF4039" w:rsidRDefault="00680D65" w:rsidP="00680D65">
            <w:pPr>
              <w:rPr>
                <w:rFonts w:asciiTheme="minorHAnsi" w:hAnsiTheme="minorHAnsi" w:cs="Arial"/>
                <w:sz w:val="22"/>
                <w:szCs w:val="22"/>
              </w:rPr>
            </w:pPr>
            <w:r w:rsidRPr="00DF4039">
              <w:rPr>
                <w:rFonts w:asciiTheme="minorHAnsi" w:hAnsiTheme="minorHAnsi" w:cs="Arial"/>
                <w:sz w:val="22"/>
                <w:szCs w:val="22"/>
              </w:rPr>
              <w:t xml:space="preserve">Break  </w:t>
            </w:r>
          </w:p>
          <w:p w:rsidR="00680D65" w:rsidRPr="00DF4039" w:rsidRDefault="00680D65" w:rsidP="00680D65">
            <w:pPr>
              <w:rPr>
                <w:rFonts w:asciiTheme="minorHAnsi" w:hAnsiTheme="minorHAnsi" w:cs="Arial"/>
                <w:sz w:val="22"/>
                <w:szCs w:val="22"/>
              </w:rPr>
            </w:pPr>
            <w:r w:rsidRPr="00DF4039">
              <w:rPr>
                <w:rFonts w:asciiTheme="minorHAnsi" w:hAnsiTheme="minorHAnsi" w:cs="Arial"/>
                <w:i/>
                <w:sz w:val="22"/>
                <w:szCs w:val="22"/>
              </w:rPr>
              <w:t>Session 2</w:t>
            </w:r>
            <w:r w:rsidRPr="00DF4039">
              <w:rPr>
                <w:rFonts w:asciiTheme="minorHAnsi" w:hAnsiTheme="minorHAnsi" w:cs="Arial"/>
                <w:sz w:val="22"/>
                <w:szCs w:val="22"/>
              </w:rPr>
              <w:t xml:space="preserve">  </w:t>
            </w:r>
          </w:p>
          <w:p w:rsidR="009F7CD9" w:rsidRPr="009F7CD9" w:rsidRDefault="00C24D67" w:rsidP="009F7CD9">
            <w:pPr>
              <w:pStyle w:val="ListParagraph"/>
              <w:numPr>
                <w:ilvl w:val="0"/>
                <w:numId w:val="5"/>
              </w:numPr>
              <w:rPr>
                <w:rFonts w:asciiTheme="minorHAnsi" w:hAnsiTheme="minorHAnsi" w:cs="Arial"/>
                <w:sz w:val="22"/>
                <w:szCs w:val="22"/>
              </w:rPr>
            </w:pPr>
            <w:r w:rsidRPr="00C24D67">
              <w:rPr>
                <w:rFonts w:asciiTheme="minorHAnsi" w:hAnsiTheme="minorHAnsi"/>
                <w:i/>
                <w:sz w:val="22"/>
                <w:szCs w:val="22"/>
              </w:rPr>
              <w:t xml:space="preserve">Tami </w:t>
            </w:r>
            <w:proofErr w:type="spellStart"/>
            <w:r w:rsidRPr="00C24D67">
              <w:rPr>
                <w:rFonts w:asciiTheme="minorHAnsi" w:hAnsiTheme="minorHAnsi"/>
                <w:i/>
                <w:sz w:val="22"/>
                <w:szCs w:val="22"/>
              </w:rPr>
              <w:t>Santimyer</w:t>
            </w:r>
            <w:proofErr w:type="spellEnd"/>
            <w:r w:rsidR="00E60DE3">
              <w:rPr>
                <w:rFonts w:asciiTheme="minorHAnsi" w:hAnsiTheme="minorHAnsi" w:cs="Arial"/>
                <w:sz w:val="22"/>
                <w:szCs w:val="22"/>
              </w:rPr>
              <w:t xml:space="preserve"> -  </w:t>
            </w:r>
            <w:r w:rsidR="000C644E">
              <w:rPr>
                <w:rFonts w:asciiTheme="minorHAnsi" w:hAnsiTheme="minorHAnsi" w:cs="Arial"/>
                <w:sz w:val="22"/>
                <w:szCs w:val="22"/>
              </w:rPr>
              <w:t>continued</w:t>
            </w:r>
            <w:r w:rsidR="009252CD">
              <w:rPr>
                <w:rFonts w:asciiTheme="minorHAnsi" w:hAnsiTheme="minorHAnsi" w:cs="Arial"/>
                <w:sz w:val="22"/>
                <w:szCs w:val="22"/>
              </w:rPr>
              <w:t xml:space="preserve"> presentation</w:t>
            </w:r>
          </w:p>
          <w:p w:rsidR="009F7CD9" w:rsidRPr="009F7CD9" w:rsidRDefault="009F7CD9" w:rsidP="009F7CD9">
            <w:pPr>
              <w:rPr>
                <w:rFonts w:asciiTheme="minorHAnsi" w:hAnsiTheme="minorHAnsi" w:cs="Arial"/>
              </w:rPr>
            </w:pPr>
            <w:r w:rsidRPr="009F7CD9">
              <w:rPr>
                <w:rFonts w:asciiTheme="minorHAnsi" w:hAnsiTheme="minorHAnsi" w:cs="Arial"/>
                <w:sz w:val="22"/>
              </w:rPr>
              <w:t>Lunch in the Dining Room</w:t>
            </w:r>
          </w:p>
        </w:tc>
      </w:tr>
      <w:tr w:rsidR="00BE1DBA" w:rsidTr="00DF1076">
        <w:tc>
          <w:tcPr>
            <w:tcW w:w="1350" w:type="dxa"/>
          </w:tcPr>
          <w:p w:rsidR="00BE1DBA" w:rsidRPr="00DF4039" w:rsidRDefault="00FD2768" w:rsidP="00FA6713">
            <w:pPr>
              <w:ind w:left="-108"/>
              <w:jc w:val="right"/>
              <w:rPr>
                <w:rFonts w:asciiTheme="minorHAnsi" w:hAnsiTheme="minorHAnsi" w:cs="Arial"/>
                <w:sz w:val="22"/>
                <w:szCs w:val="22"/>
              </w:rPr>
            </w:pPr>
            <w:r w:rsidRPr="00DF4039">
              <w:rPr>
                <w:rFonts w:asciiTheme="minorHAnsi" w:hAnsiTheme="minorHAnsi" w:cs="Arial"/>
                <w:sz w:val="22"/>
                <w:szCs w:val="22"/>
              </w:rPr>
              <w:t xml:space="preserve">  </w:t>
            </w:r>
            <w:r w:rsidR="00654B25" w:rsidRPr="00DF4039">
              <w:rPr>
                <w:rFonts w:asciiTheme="minorHAnsi" w:hAnsiTheme="minorHAnsi" w:cs="Arial"/>
                <w:sz w:val="22"/>
                <w:szCs w:val="22"/>
              </w:rPr>
              <w:t>1</w:t>
            </w:r>
            <w:r w:rsidR="00232EB0" w:rsidRPr="00DF4039">
              <w:rPr>
                <w:rFonts w:asciiTheme="minorHAnsi" w:hAnsiTheme="minorHAnsi" w:cs="Arial"/>
                <w:sz w:val="22"/>
                <w:szCs w:val="22"/>
              </w:rPr>
              <w:t>2</w:t>
            </w:r>
            <w:r w:rsidR="00BE1DBA" w:rsidRPr="00DF4039">
              <w:rPr>
                <w:rFonts w:asciiTheme="minorHAnsi" w:hAnsiTheme="minorHAnsi" w:cs="Arial"/>
                <w:sz w:val="22"/>
                <w:szCs w:val="22"/>
              </w:rPr>
              <w:t>:</w:t>
            </w:r>
            <w:r w:rsidR="00654B25" w:rsidRPr="00DF4039">
              <w:rPr>
                <w:rFonts w:asciiTheme="minorHAnsi" w:hAnsiTheme="minorHAnsi" w:cs="Arial"/>
                <w:sz w:val="22"/>
                <w:szCs w:val="22"/>
              </w:rPr>
              <w:t>4</w:t>
            </w:r>
            <w:r w:rsidRPr="00DF4039">
              <w:rPr>
                <w:rFonts w:asciiTheme="minorHAnsi" w:hAnsiTheme="minorHAnsi" w:cs="Arial"/>
                <w:sz w:val="22"/>
                <w:szCs w:val="22"/>
              </w:rPr>
              <w:t>5</w:t>
            </w:r>
            <w:r w:rsidR="00BE1DBA" w:rsidRPr="00DF4039">
              <w:rPr>
                <w:rFonts w:asciiTheme="minorHAnsi" w:hAnsiTheme="minorHAnsi" w:cs="Arial"/>
                <w:sz w:val="22"/>
                <w:szCs w:val="22"/>
              </w:rPr>
              <w:t>-</w:t>
            </w:r>
            <w:r w:rsidR="00654B25" w:rsidRPr="00DF4039">
              <w:rPr>
                <w:rFonts w:asciiTheme="minorHAnsi" w:hAnsiTheme="minorHAnsi" w:cs="Arial"/>
                <w:sz w:val="22"/>
                <w:szCs w:val="22"/>
              </w:rPr>
              <w:t>1</w:t>
            </w:r>
            <w:r w:rsidR="00BE1DBA" w:rsidRPr="00DF4039">
              <w:rPr>
                <w:rFonts w:asciiTheme="minorHAnsi" w:hAnsiTheme="minorHAnsi" w:cs="Arial"/>
                <w:sz w:val="22"/>
                <w:szCs w:val="22"/>
              </w:rPr>
              <w:t>:</w:t>
            </w:r>
            <w:r w:rsidR="00FA6713">
              <w:rPr>
                <w:rFonts w:asciiTheme="minorHAnsi" w:hAnsiTheme="minorHAnsi" w:cs="Arial"/>
                <w:sz w:val="22"/>
                <w:szCs w:val="22"/>
              </w:rPr>
              <w:t>0</w:t>
            </w:r>
            <w:r w:rsidR="00654B25" w:rsidRPr="00DF4039">
              <w:rPr>
                <w:rFonts w:asciiTheme="minorHAnsi" w:hAnsiTheme="minorHAnsi" w:cs="Arial"/>
                <w:sz w:val="22"/>
                <w:szCs w:val="22"/>
              </w:rPr>
              <w:t>5</w:t>
            </w:r>
          </w:p>
        </w:tc>
        <w:tc>
          <w:tcPr>
            <w:tcW w:w="9360" w:type="dxa"/>
          </w:tcPr>
          <w:p w:rsidR="00BE1DBA" w:rsidRPr="00DF4039" w:rsidRDefault="00654B25" w:rsidP="00BE1DBA">
            <w:pPr>
              <w:rPr>
                <w:rFonts w:asciiTheme="minorHAnsi" w:hAnsiTheme="minorHAnsi" w:cs="Arial"/>
                <w:sz w:val="22"/>
                <w:szCs w:val="22"/>
              </w:rPr>
            </w:pPr>
            <w:r w:rsidRPr="00DF4039">
              <w:rPr>
                <w:rFonts w:asciiTheme="minorHAnsi" w:hAnsiTheme="minorHAnsi" w:cs="Arial"/>
                <w:sz w:val="22"/>
                <w:szCs w:val="22"/>
              </w:rPr>
              <w:t>Kid’s Program - Mustang Center (Gym)</w:t>
            </w:r>
          </w:p>
        </w:tc>
      </w:tr>
      <w:tr w:rsidR="00BE1DBA" w:rsidTr="00DF1076">
        <w:tc>
          <w:tcPr>
            <w:tcW w:w="1350" w:type="dxa"/>
          </w:tcPr>
          <w:p w:rsidR="00BE1DBA" w:rsidRDefault="00FD2768" w:rsidP="0009782B">
            <w:pPr>
              <w:ind w:left="-108"/>
              <w:jc w:val="right"/>
              <w:rPr>
                <w:rFonts w:asciiTheme="minorHAnsi" w:hAnsiTheme="minorHAnsi" w:cs="Arial"/>
                <w:sz w:val="22"/>
                <w:szCs w:val="22"/>
              </w:rPr>
            </w:pPr>
            <w:r w:rsidRPr="00DF4039">
              <w:rPr>
                <w:rFonts w:asciiTheme="minorHAnsi" w:hAnsiTheme="minorHAnsi" w:cs="Arial"/>
                <w:sz w:val="22"/>
                <w:szCs w:val="22"/>
              </w:rPr>
              <w:t xml:space="preserve">  </w:t>
            </w:r>
            <w:r w:rsidR="00654B25" w:rsidRPr="00DF4039">
              <w:rPr>
                <w:rFonts w:asciiTheme="minorHAnsi" w:hAnsiTheme="minorHAnsi" w:cs="Arial"/>
                <w:sz w:val="22"/>
                <w:szCs w:val="22"/>
              </w:rPr>
              <w:t>1</w:t>
            </w:r>
            <w:r w:rsidR="00BE1DBA" w:rsidRPr="00DF4039">
              <w:rPr>
                <w:rFonts w:asciiTheme="minorHAnsi" w:hAnsiTheme="minorHAnsi" w:cs="Arial"/>
                <w:sz w:val="22"/>
                <w:szCs w:val="22"/>
              </w:rPr>
              <w:t>:</w:t>
            </w:r>
            <w:r w:rsidR="00FA6713">
              <w:rPr>
                <w:rFonts w:asciiTheme="minorHAnsi" w:hAnsiTheme="minorHAnsi" w:cs="Arial"/>
                <w:sz w:val="22"/>
                <w:szCs w:val="22"/>
              </w:rPr>
              <w:t>05</w:t>
            </w:r>
            <w:r w:rsidR="00BE1DBA" w:rsidRPr="00DF4039">
              <w:rPr>
                <w:rFonts w:asciiTheme="minorHAnsi" w:hAnsiTheme="minorHAnsi" w:cs="Arial"/>
                <w:sz w:val="22"/>
                <w:szCs w:val="22"/>
              </w:rPr>
              <w:t>-</w:t>
            </w:r>
            <w:r w:rsidR="0009782B">
              <w:rPr>
                <w:rFonts w:asciiTheme="minorHAnsi" w:hAnsiTheme="minorHAnsi" w:cs="Arial"/>
                <w:sz w:val="22"/>
                <w:szCs w:val="22"/>
              </w:rPr>
              <w:t>1</w:t>
            </w:r>
            <w:r w:rsidR="00BE1DBA" w:rsidRPr="00DF4039">
              <w:rPr>
                <w:rFonts w:asciiTheme="minorHAnsi" w:hAnsiTheme="minorHAnsi" w:cs="Arial"/>
                <w:sz w:val="22"/>
                <w:szCs w:val="22"/>
              </w:rPr>
              <w:t>:</w:t>
            </w:r>
            <w:r w:rsidR="00FA6713">
              <w:rPr>
                <w:rFonts w:asciiTheme="minorHAnsi" w:hAnsiTheme="minorHAnsi" w:cs="Arial"/>
                <w:sz w:val="22"/>
                <w:szCs w:val="22"/>
              </w:rPr>
              <w:t>10</w:t>
            </w:r>
          </w:p>
          <w:p w:rsidR="0009782B" w:rsidRPr="00DF4039" w:rsidRDefault="0009782B" w:rsidP="00FA6713">
            <w:pPr>
              <w:ind w:left="-108"/>
              <w:jc w:val="right"/>
              <w:rPr>
                <w:rFonts w:asciiTheme="minorHAnsi" w:hAnsiTheme="minorHAnsi" w:cs="Arial"/>
                <w:sz w:val="22"/>
                <w:szCs w:val="22"/>
              </w:rPr>
            </w:pPr>
            <w:r>
              <w:rPr>
                <w:rFonts w:asciiTheme="minorHAnsi" w:hAnsiTheme="minorHAnsi" w:cs="Arial"/>
                <w:sz w:val="22"/>
                <w:szCs w:val="22"/>
              </w:rPr>
              <w:t>1:</w:t>
            </w:r>
            <w:r w:rsidR="00FA6713">
              <w:rPr>
                <w:rFonts w:asciiTheme="minorHAnsi" w:hAnsiTheme="minorHAnsi" w:cs="Arial"/>
                <w:sz w:val="22"/>
                <w:szCs w:val="22"/>
              </w:rPr>
              <w:t>15</w:t>
            </w:r>
            <w:r>
              <w:rPr>
                <w:rFonts w:asciiTheme="minorHAnsi" w:hAnsiTheme="minorHAnsi" w:cs="Arial"/>
                <w:sz w:val="22"/>
                <w:szCs w:val="22"/>
              </w:rPr>
              <w:t>-</w:t>
            </w:r>
            <w:r w:rsidR="00FA6713">
              <w:rPr>
                <w:rFonts w:asciiTheme="minorHAnsi" w:hAnsiTheme="minorHAnsi" w:cs="Arial"/>
                <w:sz w:val="22"/>
                <w:szCs w:val="22"/>
              </w:rPr>
              <w:t>3</w:t>
            </w:r>
            <w:r>
              <w:rPr>
                <w:rFonts w:asciiTheme="minorHAnsi" w:hAnsiTheme="minorHAnsi" w:cs="Arial"/>
                <w:sz w:val="22"/>
                <w:szCs w:val="22"/>
              </w:rPr>
              <w:t>:</w:t>
            </w:r>
            <w:r w:rsidR="00FA6713">
              <w:rPr>
                <w:rFonts w:asciiTheme="minorHAnsi" w:hAnsiTheme="minorHAnsi" w:cs="Arial"/>
                <w:sz w:val="22"/>
                <w:szCs w:val="22"/>
              </w:rPr>
              <w:t>15</w:t>
            </w:r>
          </w:p>
        </w:tc>
        <w:tc>
          <w:tcPr>
            <w:tcW w:w="9360" w:type="dxa"/>
          </w:tcPr>
          <w:p w:rsidR="00BE1DBA" w:rsidRDefault="00FA6713" w:rsidP="00654B25">
            <w:pPr>
              <w:rPr>
                <w:rFonts w:asciiTheme="minorHAnsi" w:hAnsiTheme="minorHAnsi"/>
                <w:sz w:val="22"/>
                <w:szCs w:val="22"/>
              </w:rPr>
            </w:pPr>
            <w:r>
              <w:rPr>
                <w:rFonts w:asciiTheme="minorHAnsi" w:hAnsiTheme="minorHAnsi" w:cs="Arial"/>
                <w:sz w:val="22"/>
                <w:szCs w:val="22"/>
              </w:rPr>
              <w:t>Parents back to the IMC</w:t>
            </w:r>
          </w:p>
          <w:p w:rsidR="0009782B" w:rsidRPr="00CE25A5" w:rsidRDefault="00172267" w:rsidP="00654B25">
            <w:pPr>
              <w:rPr>
                <w:rFonts w:asciiTheme="minorHAnsi" w:hAnsiTheme="minorHAnsi" w:cs="Arial"/>
                <w:i/>
                <w:sz w:val="22"/>
                <w:szCs w:val="22"/>
              </w:rPr>
            </w:pPr>
            <w:r>
              <w:rPr>
                <w:rFonts w:asciiTheme="minorHAnsi" w:hAnsiTheme="minorHAnsi" w:cs="Arial"/>
                <w:i/>
                <w:sz w:val="22"/>
                <w:szCs w:val="22"/>
              </w:rPr>
              <w:t xml:space="preserve">Dr. Jane </w:t>
            </w:r>
            <w:proofErr w:type="spellStart"/>
            <w:r>
              <w:rPr>
                <w:rFonts w:asciiTheme="minorHAnsi" w:hAnsiTheme="minorHAnsi" w:cs="Arial"/>
                <w:i/>
                <w:sz w:val="22"/>
                <w:szCs w:val="22"/>
              </w:rPr>
              <w:t>Ma</w:t>
            </w:r>
            <w:r w:rsidR="00FA6713" w:rsidRPr="00CE25A5">
              <w:rPr>
                <w:rFonts w:asciiTheme="minorHAnsi" w:hAnsiTheme="minorHAnsi" w:cs="Arial"/>
                <w:i/>
                <w:sz w:val="22"/>
                <w:szCs w:val="22"/>
              </w:rPr>
              <w:t>dell</w:t>
            </w:r>
            <w:proofErr w:type="spellEnd"/>
            <w:r w:rsidR="00010B9E" w:rsidRPr="00CE25A5">
              <w:rPr>
                <w:rFonts w:asciiTheme="minorHAnsi" w:hAnsiTheme="minorHAnsi" w:cs="Arial"/>
                <w:i/>
                <w:sz w:val="22"/>
                <w:szCs w:val="22"/>
              </w:rPr>
              <w:t xml:space="preserve"> – </w:t>
            </w:r>
            <w:r w:rsidR="00010B9E" w:rsidRPr="000C644E">
              <w:rPr>
                <w:rFonts w:asciiTheme="minorHAnsi" w:hAnsiTheme="minorHAnsi" w:cs="Arial"/>
                <w:b/>
                <w:i/>
                <w:sz w:val="22"/>
                <w:szCs w:val="22"/>
              </w:rPr>
              <w:t>“</w:t>
            </w:r>
            <w:r w:rsidR="00010B9E" w:rsidRPr="000C644E">
              <w:rPr>
                <w:rFonts w:asciiTheme="minorHAnsi" w:hAnsiTheme="minorHAnsi" w:cs="Tahoma"/>
                <w:b/>
                <w:i/>
                <w:color w:val="000000"/>
                <w:sz w:val="22"/>
                <w:szCs w:val="22"/>
              </w:rPr>
              <w:t>It's Not the Same Old Deafness"</w:t>
            </w:r>
            <w:r w:rsidR="000C644E">
              <w:rPr>
                <w:rFonts w:asciiTheme="minorHAnsi" w:hAnsiTheme="minorHAnsi" w:cs="Tahoma"/>
                <w:i/>
                <w:color w:val="000000"/>
                <w:sz w:val="22"/>
                <w:szCs w:val="22"/>
              </w:rPr>
              <w:t xml:space="preserve"> – See bio for information on her presentation. </w:t>
            </w:r>
          </w:p>
        </w:tc>
      </w:tr>
      <w:tr w:rsidR="00FD2768" w:rsidTr="00DF1076">
        <w:tc>
          <w:tcPr>
            <w:tcW w:w="1350" w:type="dxa"/>
          </w:tcPr>
          <w:p w:rsidR="00FD2768" w:rsidRPr="00DF4039" w:rsidRDefault="00FA6713" w:rsidP="00FA6713">
            <w:pPr>
              <w:rPr>
                <w:rFonts w:asciiTheme="minorHAnsi" w:hAnsiTheme="minorHAnsi" w:cs="Arial"/>
                <w:sz w:val="22"/>
                <w:szCs w:val="22"/>
              </w:rPr>
            </w:pPr>
            <w:r>
              <w:rPr>
                <w:rFonts w:asciiTheme="minorHAnsi" w:hAnsiTheme="minorHAnsi" w:cs="Arial"/>
                <w:sz w:val="22"/>
                <w:szCs w:val="22"/>
              </w:rPr>
              <w:t xml:space="preserve">     3:15-3:30</w:t>
            </w:r>
          </w:p>
        </w:tc>
        <w:tc>
          <w:tcPr>
            <w:tcW w:w="9360" w:type="dxa"/>
          </w:tcPr>
          <w:p w:rsidR="009F7CD9" w:rsidRPr="00FA6713" w:rsidRDefault="00FA6713" w:rsidP="00FA6713">
            <w:pPr>
              <w:rPr>
                <w:rFonts w:asciiTheme="minorHAnsi" w:hAnsiTheme="minorHAnsi" w:cs="Arial"/>
                <w:i/>
              </w:rPr>
            </w:pPr>
            <w:r w:rsidRPr="00FA6713">
              <w:rPr>
                <w:rFonts w:asciiTheme="minorHAnsi" w:hAnsiTheme="minorHAnsi" w:cs="Arial"/>
                <w:i/>
              </w:rPr>
              <w:t xml:space="preserve">Break </w:t>
            </w:r>
          </w:p>
        </w:tc>
      </w:tr>
      <w:tr w:rsidR="00BE1DBA" w:rsidTr="00DF1076">
        <w:tc>
          <w:tcPr>
            <w:tcW w:w="1350" w:type="dxa"/>
          </w:tcPr>
          <w:p w:rsidR="00BE1DBA" w:rsidRPr="0009782B" w:rsidRDefault="00582869" w:rsidP="008D7375">
            <w:pPr>
              <w:rPr>
                <w:rFonts w:asciiTheme="minorHAnsi" w:hAnsiTheme="minorHAnsi" w:cs="Arial"/>
                <w:sz w:val="22"/>
                <w:szCs w:val="22"/>
              </w:rPr>
            </w:pPr>
            <w:r>
              <w:rPr>
                <w:rFonts w:asciiTheme="minorHAnsi" w:hAnsiTheme="minorHAnsi" w:cs="Arial"/>
                <w:sz w:val="22"/>
                <w:szCs w:val="22"/>
              </w:rPr>
              <w:t xml:space="preserve">    </w:t>
            </w:r>
            <w:r w:rsidR="00FD2768" w:rsidRPr="0009782B">
              <w:rPr>
                <w:rFonts w:asciiTheme="minorHAnsi" w:hAnsiTheme="minorHAnsi" w:cs="Arial"/>
                <w:sz w:val="22"/>
                <w:szCs w:val="22"/>
              </w:rPr>
              <w:t xml:space="preserve"> </w:t>
            </w:r>
            <w:r w:rsidR="00654B25" w:rsidRPr="0009782B">
              <w:rPr>
                <w:rFonts w:asciiTheme="minorHAnsi" w:hAnsiTheme="minorHAnsi" w:cs="Arial"/>
                <w:sz w:val="22"/>
                <w:szCs w:val="22"/>
              </w:rPr>
              <w:t>3</w:t>
            </w:r>
            <w:r w:rsidR="005E0D3F" w:rsidRPr="0009782B">
              <w:rPr>
                <w:rFonts w:asciiTheme="minorHAnsi" w:hAnsiTheme="minorHAnsi" w:cs="Arial"/>
                <w:sz w:val="22"/>
                <w:szCs w:val="22"/>
              </w:rPr>
              <w:t>:</w:t>
            </w:r>
            <w:r w:rsidR="008D7375" w:rsidRPr="0009782B">
              <w:rPr>
                <w:rFonts w:asciiTheme="minorHAnsi" w:hAnsiTheme="minorHAnsi" w:cs="Arial"/>
                <w:sz w:val="22"/>
                <w:szCs w:val="22"/>
              </w:rPr>
              <w:t>15</w:t>
            </w:r>
            <w:r w:rsidR="00BE1DBA" w:rsidRPr="0009782B">
              <w:rPr>
                <w:rFonts w:asciiTheme="minorHAnsi" w:hAnsiTheme="minorHAnsi" w:cs="Arial"/>
                <w:sz w:val="22"/>
                <w:szCs w:val="22"/>
              </w:rPr>
              <w:t>-</w:t>
            </w:r>
            <w:r w:rsidR="00654B25" w:rsidRPr="0009782B">
              <w:rPr>
                <w:rFonts w:asciiTheme="minorHAnsi" w:hAnsiTheme="minorHAnsi" w:cs="Arial"/>
                <w:sz w:val="22"/>
                <w:szCs w:val="22"/>
              </w:rPr>
              <w:t>4</w:t>
            </w:r>
            <w:r w:rsidR="00BE1DBA" w:rsidRPr="0009782B">
              <w:rPr>
                <w:rFonts w:asciiTheme="minorHAnsi" w:hAnsiTheme="minorHAnsi" w:cs="Arial"/>
                <w:sz w:val="22"/>
                <w:szCs w:val="22"/>
              </w:rPr>
              <w:t>:</w:t>
            </w:r>
            <w:r w:rsidR="00654B25" w:rsidRPr="0009782B">
              <w:rPr>
                <w:rFonts w:asciiTheme="minorHAnsi" w:hAnsiTheme="minorHAnsi" w:cs="Arial"/>
                <w:sz w:val="22"/>
                <w:szCs w:val="22"/>
              </w:rPr>
              <w:t>30</w:t>
            </w:r>
          </w:p>
        </w:tc>
        <w:tc>
          <w:tcPr>
            <w:tcW w:w="9360" w:type="dxa"/>
          </w:tcPr>
          <w:p w:rsidR="008D7375" w:rsidRPr="0009782B" w:rsidRDefault="00D7416F" w:rsidP="008D7375">
            <w:pPr>
              <w:pStyle w:val="ListParagraph"/>
              <w:ind w:left="0"/>
              <w:rPr>
                <w:rFonts w:asciiTheme="minorHAnsi" w:hAnsiTheme="minorHAnsi" w:cs="Arial"/>
                <w:sz w:val="22"/>
                <w:szCs w:val="22"/>
              </w:rPr>
            </w:pPr>
            <w:r>
              <w:rPr>
                <w:rFonts w:asciiTheme="minorHAnsi" w:hAnsiTheme="minorHAnsi" w:cs="Arial"/>
                <w:i/>
                <w:sz w:val="22"/>
                <w:szCs w:val="22"/>
              </w:rPr>
              <w:t>Parent Groups</w:t>
            </w:r>
          </w:p>
          <w:p w:rsidR="008D7375" w:rsidRPr="00C1437C" w:rsidRDefault="008D7375" w:rsidP="008D7375">
            <w:pPr>
              <w:pStyle w:val="ListParagraph"/>
              <w:numPr>
                <w:ilvl w:val="0"/>
                <w:numId w:val="7"/>
              </w:numPr>
              <w:rPr>
                <w:rFonts w:asciiTheme="minorHAnsi" w:hAnsiTheme="minorHAnsi" w:cs="Arial"/>
                <w:i/>
                <w:sz w:val="22"/>
                <w:szCs w:val="22"/>
              </w:rPr>
            </w:pPr>
            <w:r w:rsidRPr="00C1437C">
              <w:rPr>
                <w:rFonts w:asciiTheme="minorHAnsi" w:hAnsiTheme="minorHAnsi" w:cs="Arial"/>
                <w:i/>
                <w:sz w:val="22"/>
                <w:szCs w:val="22"/>
              </w:rPr>
              <w:t xml:space="preserve">Mom’s Group -  </w:t>
            </w:r>
            <w:r w:rsidR="00CE25A5" w:rsidRPr="00C1437C">
              <w:rPr>
                <w:rFonts w:asciiTheme="minorHAnsi" w:hAnsiTheme="minorHAnsi" w:cs="Arial"/>
                <w:i/>
                <w:sz w:val="22"/>
                <w:szCs w:val="22"/>
              </w:rPr>
              <w:t>Conference Room in the Basement</w:t>
            </w:r>
          </w:p>
          <w:p w:rsidR="008D7375" w:rsidRPr="00C1437C" w:rsidRDefault="008D7375" w:rsidP="008D7375">
            <w:pPr>
              <w:pStyle w:val="ListParagraph"/>
              <w:numPr>
                <w:ilvl w:val="0"/>
                <w:numId w:val="4"/>
              </w:numPr>
              <w:rPr>
                <w:rFonts w:asciiTheme="minorHAnsi" w:hAnsiTheme="minorHAnsi" w:cs="Arial"/>
                <w:i/>
                <w:sz w:val="22"/>
                <w:szCs w:val="22"/>
              </w:rPr>
            </w:pPr>
            <w:r w:rsidRPr="00C1437C">
              <w:rPr>
                <w:rFonts w:asciiTheme="minorHAnsi" w:hAnsiTheme="minorHAnsi" w:cs="Arial"/>
                <w:i/>
                <w:sz w:val="22"/>
                <w:szCs w:val="22"/>
              </w:rPr>
              <w:t xml:space="preserve">Dad’s Group </w:t>
            </w:r>
            <w:r w:rsidR="00CE25A5" w:rsidRPr="00C1437C">
              <w:rPr>
                <w:rFonts w:asciiTheme="minorHAnsi" w:hAnsiTheme="minorHAnsi" w:cs="Arial"/>
                <w:i/>
                <w:sz w:val="22"/>
                <w:szCs w:val="22"/>
              </w:rPr>
              <w:t>–</w:t>
            </w:r>
            <w:r w:rsidRPr="00C1437C">
              <w:rPr>
                <w:rFonts w:asciiTheme="minorHAnsi" w:hAnsiTheme="minorHAnsi" w:cs="Arial"/>
                <w:i/>
                <w:sz w:val="22"/>
                <w:szCs w:val="22"/>
              </w:rPr>
              <w:t xml:space="preserve"> </w:t>
            </w:r>
            <w:r w:rsidR="00CE25A5" w:rsidRPr="00C1437C">
              <w:rPr>
                <w:rFonts w:asciiTheme="minorHAnsi" w:hAnsiTheme="minorHAnsi" w:cs="Arial"/>
                <w:i/>
                <w:sz w:val="22"/>
                <w:szCs w:val="22"/>
              </w:rPr>
              <w:t>Life Skills Room</w:t>
            </w:r>
          </w:p>
          <w:p w:rsidR="00654B25" w:rsidRPr="0009782B" w:rsidRDefault="008D7375" w:rsidP="008D7375">
            <w:pPr>
              <w:pStyle w:val="ListParagraph"/>
              <w:numPr>
                <w:ilvl w:val="0"/>
                <w:numId w:val="7"/>
              </w:numPr>
              <w:rPr>
                <w:rFonts w:asciiTheme="minorHAnsi" w:hAnsiTheme="minorHAnsi" w:cs="Arial"/>
                <w:sz w:val="22"/>
                <w:szCs w:val="22"/>
              </w:rPr>
            </w:pPr>
            <w:r w:rsidRPr="00C1437C">
              <w:rPr>
                <w:rFonts w:asciiTheme="minorHAnsi" w:hAnsiTheme="minorHAnsi" w:cs="Arial"/>
                <w:i/>
                <w:sz w:val="22"/>
                <w:szCs w:val="22"/>
              </w:rPr>
              <w:t>Grandparent (other caregiver)  Group - (if enough interested)- Outreach Office</w:t>
            </w:r>
          </w:p>
        </w:tc>
      </w:tr>
      <w:tr w:rsidR="00BE1DBA" w:rsidTr="00DF1076">
        <w:tc>
          <w:tcPr>
            <w:tcW w:w="1350" w:type="dxa"/>
          </w:tcPr>
          <w:p w:rsidR="00DF4039" w:rsidRPr="00DF4039" w:rsidRDefault="00FD2768" w:rsidP="00CB0785">
            <w:pPr>
              <w:ind w:left="-108"/>
              <w:jc w:val="right"/>
              <w:rPr>
                <w:rFonts w:asciiTheme="minorHAnsi" w:hAnsiTheme="minorHAnsi" w:cs="Arial"/>
                <w:sz w:val="22"/>
                <w:szCs w:val="22"/>
              </w:rPr>
            </w:pPr>
            <w:r w:rsidRPr="00DF4039">
              <w:rPr>
                <w:rFonts w:asciiTheme="minorHAnsi" w:hAnsiTheme="minorHAnsi" w:cs="Arial"/>
                <w:sz w:val="22"/>
                <w:szCs w:val="22"/>
              </w:rPr>
              <w:t xml:space="preserve">  </w:t>
            </w:r>
            <w:r w:rsidR="00DF4039" w:rsidRPr="00DF4039">
              <w:rPr>
                <w:rFonts w:asciiTheme="minorHAnsi" w:hAnsiTheme="minorHAnsi" w:cs="Arial"/>
                <w:sz w:val="22"/>
                <w:szCs w:val="22"/>
              </w:rPr>
              <w:t>4:</w:t>
            </w:r>
            <w:r w:rsidR="00CA0E44">
              <w:rPr>
                <w:rFonts w:asciiTheme="minorHAnsi" w:hAnsiTheme="minorHAnsi" w:cs="Arial"/>
                <w:sz w:val="22"/>
                <w:szCs w:val="22"/>
              </w:rPr>
              <w:t>45</w:t>
            </w:r>
            <w:r w:rsidR="00DF4039" w:rsidRPr="00DF4039">
              <w:rPr>
                <w:rFonts w:asciiTheme="minorHAnsi" w:hAnsiTheme="minorHAnsi" w:cs="Arial"/>
                <w:sz w:val="22"/>
                <w:szCs w:val="22"/>
              </w:rPr>
              <w:t>-6:00</w:t>
            </w:r>
          </w:p>
          <w:p w:rsidR="00BE1DBA" w:rsidRPr="00DF4039" w:rsidRDefault="00CA0E44" w:rsidP="00CA0E44">
            <w:pPr>
              <w:ind w:left="-108"/>
              <w:jc w:val="right"/>
              <w:rPr>
                <w:rFonts w:asciiTheme="minorHAnsi" w:hAnsiTheme="minorHAnsi" w:cs="Arial"/>
                <w:sz w:val="22"/>
                <w:szCs w:val="22"/>
              </w:rPr>
            </w:pPr>
            <w:r>
              <w:rPr>
                <w:rFonts w:asciiTheme="minorHAnsi" w:hAnsiTheme="minorHAnsi" w:cs="Arial"/>
                <w:sz w:val="22"/>
                <w:szCs w:val="22"/>
              </w:rPr>
              <w:t>6</w:t>
            </w:r>
            <w:r w:rsidR="00BE1DBA" w:rsidRPr="00DF4039">
              <w:rPr>
                <w:rFonts w:asciiTheme="minorHAnsi" w:hAnsiTheme="minorHAnsi" w:cs="Arial"/>
                <w:sz w:val="22"/>
                <w:szCs w:val="22"/>
              </w:rPr>
              <w:t>:</w:t>
            </w:r>
            <w:r>
              <w:rPr>
                <w:rFonts w:asciiTheme="minorHAnsi" w:hAnsiTheme="minorHAnsi" w:cs="Arial"/>
                <w:sz w:val="22"/>
                <w:szCs w:val="22"/>
              </w:rPr>
              <w:t>00</w:t>
            </w:r>
            <w:r w:rsidR="00BE1DBA" w:rsidRPr="00DF4039">
              <w:rPr>
                <w:rFonts w:asciiTheme="minorHAnsi" w:hAnsiTheme="minorHAnsi" w:cs="Arial"/>
                <w:sz w:val="22"/>
                <w:szCs w:val="22"/>
              </w:rPr>
              <w:t>-</w:t>
            </w:r>
            <w:r w:rsidR="00DF4039" w:rsidRPr="00DF4039">
              <w:rPr>
                <w:rFonts w:asciiTheme="minorHAnsi" w:hAnsiTheme="minorHAnsi" w:cs="Arial"/>
                <w:sz w:val="22"/>
                <w:szCs w:val="22"/>
              </w:rPr>
              <w:t>7</w:t>
            </w:r>
            <w:r w:rsidR="00BE1DBA" w:rsidRPr="00DF4039">
              <w:rPr>
                <w:rFonts w:asciiTheme="minorHAnsi" w:hAnsiTheme="minorHAnsi" w:cs="Arial"/>
                <w:sz w:val="22"/>
                <w:szCs w:val="22"/>
              </w:rPr>
              <w:t>:</w:t>
            </w:r>
            <w:r w:rsidR="00DF4039" w:rsidRPr="00DF4039">
              <w:rPr>
                <w:rFonts w:asciiTheme="minorHAnsi" w:hAnsiTheme="minorHAnsi" w:cs="Arial"/>
                <w:sz w:val="22"/>
                <w:szCs w:val="22"/>
              </w:rPr>
              <w:t>0</w:t>
            </w:r>
            <w:r w:rsidR="005E0D3F" w:rsidRPr="00DF4039">
              <w:rPr>
                <w:rFonts w:asciiTheme="minorHAnsi" w:hAnsiTheme="minorHAnsi" w:cs="Arial"/>
                <w:sz w:val="22"/>
                <w:szCs w:val="22"/>
              </w:rPr>
              <w:t>0</w:t>
            </w:r>
          </w:p>
        </w:tc>
        <w:tc>
          <w:tcPr>
            <w:tcW w:w="9360" w:type="dxa"/>
          </w:tcPr>
          <w:p w:rsidR="00DF4039" w:rsidRPr="009F7CD9" w:rsidRDefault="00CA0E44" w:rsidP="00B30CA6">
            <w:pPr>
              <w:rPr>
                <w:rFonts w:asciiTheme="minorHAnsi" w:hAnsiTheme="minorHAnsi" w:cs="Arial"/>
                <w:sz w:val="22"/>
                <w:szCs w:val="22"/>
              </w:rPr>
            </w:pPr>
            <w:r>
              <w:rPr>
                <w:rFonts w:asciiTheme="minorHAnsi" w:hAnsiTheme="minorHAnsi" w:cs="Arial"/>
                <w:sz w:val="22"/>
                <w:szCs w:val="22"/>
              </w:rPr>
              <w:t>OPEN SWIM FOR FAMILIES</w:t>
            </w:r>
          </w:p>
          <w:p w:rsidR="00BE1DBA" w:rsidRPr="00DF4039" w:rsidRDefault="00BE1DBA" w:rsidP="00DF4039">
            <w:pPr>
              <w:rPr>
                <w:rFonts w:asciiTheme="minorHAnsi" w:hAnsiTheme="minorHAnsi" w:cs="Arial"/>
                <w:sz w:val="22"/>
                <w:szCs w:val="22"/>
              </w:rPr>
            </w:pPr>
            <w:r w:rsidRPr="00DF4039">
              <w:rPr>
                <w:rFonts w:asciiTheme="minorHAnsi" w:hAnsiTheme="minorHAnsi" w:cs="Arial"/>
                <w:i/>
                <w:sz w:val="22"/>
                <w:szCs w:val="22"/>
              </w:rPr>
              <w:t>BBQ</w:t>
            </w:r>
            <w:r w:rsidR="00B30CA6" w:rsidRPr="00DF4039">
              <w:rPr>
                <w:rFonts w:asciiTheme="minorHAnsi" w:hAnsiTheme="minorHAnsi" w:cs="Arial"/>
                <w:sz w:val="22"/>
                <w:szCs w:val="22"/>
              </w:rPr>
              <w:t xml:space="preserve">: </w:t>
            </w:r>
            <w:r w:rsidR="00DF4039" w:rsidRPr="00DF4039">
              <w:rPr>
                <w:rFonts w:asciiTheme="minorHAnsi" w:hAnsiTheme="minorHAnsi" w:cs="Arial"/>
                <w:sz w:val="22"/>
                <w:szCs w:val="22"/>
              </w:rPr>
              <w:t>Dinner in the main dining room</w:t>
            </w:r>
          </w:p>
        </w:tc>
      </w:tr>
      <w:tr w:rsidR="00BE1DBA" w:rsidTr="00DF1076">
        <w:tc>
          <w:tcPr>
            <w:tcW w:w="1350" w:type="dxa"/>
          </w:tcPr>
          <w:p w:rsidR="00BE1DBA" w:rsidRPr="00DF4039" w:rsidRDefault="00BE1DBA" w:rsidP="00C1437C">
            <w:pPr>
              <w:ind w:left="-108"/>
              <w:jc w:val="right"/>
              <w:rPr>
                <w:rFonts w:asciiTheme="minorHAnsi" w:hAnsiTheme="minorHAnsi" w:cs="Arial"/>
                <w:sz w:val="22"/>
                <w:szCs w:val="22"/>
              </w:rPr>
            </w:pPr>
            <w:r w:rsidRPr="00DF4039">
              <w:rPr>
                <w:rFonts w:asciiTheme="minorHAnsi" w:hAnsiTheme="minorHAnsi" w:cs="Arial"/>
                <w:sz w:val="22"/>
                <w:szCs w:val="22"/>
              </w:rPr>
              <w:t>7:00-</w:t>
            </w:r>
            <w:r w:rsidR="0009782B">
              <w:rPr>
                <w:rFonts w:asciiTheme="minorHAnsi" w:hAnsiTheme="minorHAnsi" w:cs="Arial"/>
                <w:sz w:val="22"/>
                <w:szCs w:val="22"/>
              </w:rPr>
              <w:t>7</w:t>
            </w:r>
            <w:r w:rsidR="00DF4039" w:rsidRPr="00DF4039">
              <w:rPr>
                <w:rFonts w:asciiTheme="minorHAnsi" w:hAnsiTheme="minorHAnsi" w:cs="Arial"/>
                <w:sz w:val="22"/>
                <w:szCs w:val="22"/>
              </w:rPr>
              <w:t>:</w:t>
            </w:r>
            <w:r w:rsidR="00C1437C">
              <w:rPr>
                <w:rFonts w:asciiTheme="minorHAnsi" w:hAnsiTheme="minorHAnsi" w:cs="Arial"/>
                <w:sz w:val="22"/>
                <w:szCs w:val="22"/>
              </w:rPr>
              <w:t>3</w:t>
            </w:r>
            <w:r w:rsidR="00CA0E44">
              <w:rPr>
                <w:rFonts w:asciiTheme="minorHAnsi" w:hAnsiTheme="minorHAnsi" w:cs="Arial"/>
                <w:sz w:val="22"/>
                <w:szCs w:val="22"/>
              </w:rPr>
              <w:t>0</w:t>
            </w:r>
          </w:p>
        </w:tc>
        <w:tc>
          <w:tcPr>
            <w:tcW w:w="9360" w:type="dxa"/>
          </w:tcPr>
          <w:p w:rsidR="00DF4039" w:rsidRPr="00CA0E44" w:rsidRDefault="00CA0E44" w:rsidP="00CA0E44">
            <w:pPr>
              <w:rPr>
                <w:rFonts w:asciiTheme="minorHAnsi" w:hAnsiTheme="minorHAnsi" w:cs="Arial"/>
                <w:sz w:val="22"/>
                <w:szCs w:val="22"/>
              </w:rPr>
            </w:pPr>
            <w:r>
              <w:rPr>
                <w:rFonts w:asciiTheme="minorHAnsi" w:hAnsiTheme="minorHAnsi" w:cs="Arial"/>
                <w:i/>
                <w:sz w:val="22"/>
                <w:szCs w:val="22"/>
              </w:rPr>
              <w:t>Introduction to the Deaf Mentor Program for Montana</w:t>
            </w:r>
          </w:p>
        </w:tc>
      </w:tr>
      <w:tr w:rsidR="00BE1DBA" w:rsidTr="00DF1076">
        <w:tc>
          <w:tcPr>
            <w:tcW w:w="1350" w:type="dxa"/>
          </w:tcPr>
          <w:p w:rsidR="00BE1DBA" w:rsidRPr="00DF4039" w:rsidRDefault="00CA0E44" w:rsidP="00CA0E44">
            <w:pPr>
              <w:ind w:left="-108"/>
              <w:jc w:val="right"/>
              <w:rPr>
                <w:rFonts w:asciiTheme="minorHAnsi" w:hAnsiTheme="minorHAnsi" w:cs="Arial"/>
                <w:sz w:val="22"/>
                <w:szCs w:val="22"/>
              </w:rPr>
            </w:pPr>
            <w:r>
              <w:rPr>
                <w:rFonts w:asciiTheme="minorHAnsi" w:hAnsiTheme="minorHAnsi" w:cs="Arial"/>
                <w:sz w:val="22"/>
                <w:szCs w:val="22"/>
              </w:rPr>
              <w:t>7</w:t>
            </w:r>
            <w:r w:rsidR="00BE1DBA" w:rsidRPr="00DF4039">
              <w:rPr>
                <w:rFonts w:asciiTheme="minorHAnsi" w:hAnsiTheme="minorHAnsi" w:cs="Arial"/>
                <w:sz w:val="22"/>
                <w:szCs w:val="22"/>
              </w:rPr>
              <w:t>:</w:t>
            </w:r>
            <w:r>
              <w:rPr>
                <w:rFonts w:asciiTheme="minorHAnsi" w:hAnsiTheme="minorHAnsi" w:cs="Arial"/>
                <w:sz w:val="22"/>
                <w:szCs w:val="22"/>
              </w:rPr>
              <w:t>30</w:t>
            </w:r>
            <w:r w:rsidR="00BE1DBA" w:rsidRPr="00DF4039">
              <w:rPr>
                <w:rFonts w:asciiTheme="minorHAnsi" w:hAnsiTheme="minorHAnsi" w:cs="Arial"/>
                <w:sz w:val="22"/>
                <w:szCs w:val="22"/>
              </w:rPr>
              <w:t>-</w:t>
            </w:r>
            <w:r w:rsidR="0009782B">
              <w:rPr>
                <w:rFonts w:asciiTheme="minorHAnsi" w:hAnsiTheme="minorHAnsi" w:cs="Arial"/>
                <w:sz w:val="22"/>
                <w:szCs w:val="22"/>
              </w:rPr>
              <w:t>9</w:t>
            </w:r>
            <w:r w:rsidR="00BE1DBA" w:rsidRPr="00DF4039">
              <w:rPr>
                <w:rFonts w:asciiTheme="minorHAnsi" w:hAnsiTheme="minorHAnsi" w:cs="Arial"/>
                <w:sz w:val="22"/>
                <w:szCs w:val="22"/>
              </w:rPr>
              <w:t>:</w:t>
            </w:r>
            <w:r w:rsidR="0009782B">
              <w:rPr>
                <w:rFonts w:asciiTheme="minorHAnsi" w:hAnsiTheme="minorHAnsi" w:cs="Arial"/>
                <w:sz w:val="22"/>
                <w:szCs w:val="22"/>
              </w:rPr>
              <w:t>00</w:t>
            </w:r>
          </w:p>
        </w:tc>
        <w:tc>
          <w:tcPr>
            <w:tcW w:w="9360" w:type="dxa"/>
          </w:tcPr>
          <w:p w:rsidR="00BE1DBA" w:rsidRPr="00DF4039" w:rsidRDefault="0009782B" w:rsidP="00CA0E44">
            <w:pPr>
              <w:rPr>
                <w:rFonts w:asciiTheme="minorHAnsi" w:hAnsiTheme="minorHAnsi" w:cs="Arial"/>
                <w:sz w:val="22"/>
                <w:szCs w:val="22"/>
              </w:rPr>
            </w:pPr>
            <w:r>
              <w:rPr>
                <w:rFonts w:asciiTheme="minorHAnsi" w:hAnsiTheme="minorHAnsi" w:cs="Arial"/>
                <w:i/>
                <w:sz w:val="22"/>
                <w:szCs w:val="22"/>
              </w:rPr>
              <w:t xml:space="preserve">Parent Panel – This is always a very popular session for both the presenters and the participants in the audience  - </w:t>
            </w:r>
            <w:r w:rsidR="00DF4039" w:rsidRPr="00AD4F22">
              <w:rPr>
                <w:rFonts w:asciiTheme="minorHAnsi" w:hAnsiTheme="minorHAnsi" w:cs="Arial"/>
                <w:i/>
                <w:sz w:val="22"/>
                <w:szCs w:val="22"/>
              </w:rPr>
              <w:t>IMC</w:t>
            </w:r>
          </w:p>
        </w:tc>
      </w:tr>
      <w:tr w:rsidR="00BE1DBA" w:rsidTr="00DF1076">
        <w:tc>
          <w:tcPr>
            <w:tcW w:w="1350" w:type="dxa"/>
          </w:tcPr>
          <w:p w:rsidR="00BE1DBA" w:rsidRPr="00DF4039" w:rsidRDefault="00BE1DBA" w:rsidP="00DF4039">
            <w:pPr>
              <w:ind w:left="-108"/>
              <w:jc w:val="right"/>
              <w:rPr>
                <w:rFonts w:asciiTheme="minorHAnsi" w:hAnsiTheme="minorHAnsi" w:cs="Arial"/>
                <w:sz w:val="22"/>
                <w:szCs w:val="22"/>
              </w:rPr>
            </w:pPr>
            <w:r w:rsidRPr="00DF4039">
              <w:rPr>
                <w:rFonts w:asciiTheme="minorHAnsi" w:hAnsiTheme="minorHAnsi" w:cs="Arial"/>
                <w:sz w:val="22"/>
                <w:szCs w:val="22"/>
              </w:rPr>
              <w:t>9:</w:t>
            </w:r>
            <w:r w:rsidR="00DF4039" w:rsidRPr="00DF4039">
              <w:rPr>
                <w:rFonts w:asciiTheme="minorHAnsi" w:hAnsiTheme="minorHAnsi" w:cs="Arial"/>
                <w:sz w:val="22"/>
                <w:szCs w:val="22"/>
              </w:rPr>
              <w:t>00</w:t>
            </w:r>
          </w:p>
        </w:tc>
        <w:tc>
          <w:tcPr>
            <w:tcW w:w="9360" w:type="dxa"/>
          </w:tcPr>
          <w:p w:rsidR="00BE1DBA" w:rsidRPr="00DF4039" w:rsidRDefault="00BE1DBA" w:rsidP="00175BC6">
            <w:pPr>
              <w:rPr>
                <w:rFonts w:asciiTheme="minorHAnsi" w:hAnsiTheme="minorHAnsi" w:cs="Arial"/>
                <w:sz w:val="22"/>
                <w:szCs w:val="22"/>
              </w:rPr>
            </w:pPr>
            <w:r w:rsidRPr="00DF4039">
              <w:rPr>
                <w:rFonts w:asciiTheme="minorHAnsi" w:hAnsiTheme="minorHAnsi" w:cs="Arial"/>
                <w:sz w:val="22"/>
                <w:szCs w:val="22"/>
              </w:rPr>
              <w:t>Pick up your kids from the cottages as they will be watching movies and eating snacks</w:t>
            </w:r>
          </w:p>
        </w:tc>
      </w:tr>
      <w:tr w:rsidR="00BE1DBA" w:rsidTr="00DF1076">
        <w:tc>
          <w:tcPr>
            <w:tcW w:w="10710" w:type="dxa"/>
            <w:gridSpan w:val="2"/>
          </w:tcPr>
          <w:p w:rsidR="00BE1DBA" w:rsidRPr="00DF4039" w:rsidRDefault="00BE1DBA" w:rsidP="00134732">
            <w:pPr>
              <w:jc w:val="center"/>
              <w:rPr>
                <w:rFonts w:ascii="Arial" w:hAnsi="Arial" w:cs="Arial"/>
                <w:b/>
                <w:sz w:val="21"/>
                <w:szCs w:val="21"/>
              </w:rPr>
            </w:pPr>
            <w:r w:rsidRPr="00DF4039">
              <w:rPr>
                <w:rFonts w:ascii="Arial" w:hAnsi="Arial" w:cs="Arial"/>
                <w:b/>
                <w:sz w:val="21"/>
                <w:szCs w:val="21"/>
              </w:rPr>
              <w:t xml:space="preserve">Sunday, June </w:t>
            </w:r>
            <w:r w:rsidR="00134732">
              <w:rPr>
                <w:rFonts w:ascii="Arial" w:hAnsi="Arial" w:cs="Arial"/>
                <w:b/>
                <w:sz w:val="21"/>
                <w:szCs w:val="21"/>
              </w:rPr>
              <w:t>2, 2019</w:t>
            </w:r>
          </w:p>
        </w:tc>
      </w:tr>
      <w:tr w:rsidR="00BE1DBA" w:rsidRPr="002D7CB7" w:rsidTr="00DF1076">
        <w:tc>
          <w:tcPr>
            <w:tcW w:w="1350" w:type="dxa"/>
          </w:tcPr>
          <w:p w:rsidR="00BE1DBA" w:rsidRPr="00DF4039" w:rsidRDefault="00BE1DBA" w:rsidP="00CB0785">
            <w:pPr>
              <w:ind w:left="-108"/>
              <w:jc w:val="right"/>
              <w:rPr>
                <w:rFonts w:asciiTheme="minorHAnsi" w:hAnsiTheme="minorHAnsi" w:cs="Arial"/>
                <w:sz w:val="22"/>
                <w:szCs w:val="22"/>
              </w:rPr>
            </w:pPr>
            <w:r w:rsidRPr="00DF4039">
              <w:rPr>
                <w:rFonts w:asciiTheme="minorHAnsi" w:hAnsiTheme="minorHAnsi" w:cs="Arial"/>
                <w:sz w:val="22"/>
                <w:szCs w:val="22"/>
              </w:rPr>
              <w:t>7:45-845</w:t>
            </w:r>
          </w:p>
        </w:tc>
        <w:tc>
          <w:tcPr>
            <w:tcW w:w="9360" w:type="dxa"/>
          </w:tcPr>
          <w:p w:rsidR="00BE1DBA" w:rsidRPr="00DF4039" w:rsidRDefault="00BE1DBA" w:rsidP="00910A7D">
            <w:pPr>
              <w:rPr>
                <w:rFonts w:asciiTheme="minorHAnsi" w:hAnsiTheme="minorHAnsi" w:cs="Arial"/>
                <w:sz w:val="22"/>
                <w:szCs w:val="22"/>
              </w:rPr>
            </w:pPr>
            <w:r w:rsidRPr="00DF4039">
              <w:rPr>
                <w:rFonts w:asciiTheme="minorHAnsi" w:hAnsiTheme="minorHAnsi" w:cs="Arial"/>
                <w:sz w:val="22"/>
                <w:szCs w:val="22"/>
              </w:rPr>
              <w:t>Breakfast</w:t>
            </w:r>
            <w:r w:rsidR="00910A7D">
              <w:rPr>
                <w:rFonts w:asciiTheme="minorHAnsi" w:hAnsiTheme="minorHAnsi" w:cs="Arial"/>
                <w:sz w:val="22"/>
                <w:szCs w:val="22"/>
              </w:rPr>
              <w:t xml:space="preserve"> in main the Dining Room</w:t>
            </w:r>
          </w:p>
        </w:tc>
      </w:tr>
      <w:tr w:rsidR="00BE1DBA" w:rsidTr="00DF1076">
        <w:trPr>
          <w:trHeight w:val="180"/>
        </w:trPr>
        <w:tc>
          <w:tcPr>
            <w:tcW w:w="1350" w:type="dxa"/>
          </w:tcPr>
          <w:p w:rsidR="00BE1DBA" w:rsidRDefault="00BE1DBA" w:rsidP="00D7416F">
            <w:pPr>
              <w:ind w:left="-108"/>
              <w:jc w:val="right"/>
              <w:rPr>
                <w:rFonts w:asciiTheme="minorHAnsi" w:hAnsiTheme="minorHAnsi" w:cs="Arial"/>
                <w:sz w:val="22"/>
                <w:szCs w:val="22"/>
              </w:rPr>
            </w:pPr>
            <w:r w:rsidRPr="00DF4039">
              <w:rPr>
                <w:rFonts w:asciiTheme="minorHAnsi" w:hAnsiTheme="minorHAnsi" w:cs="Arial"/>
                <w:sz w:val="22"/>
                <w:szCs w:val="22"/>
              </w:rPr>
              <w:t>9:00-</w:t>
            </w:r>
            <w:r w:rsidR="00D7416F">
              <w:rPr>
                <w:rFonts w:asciiTheme="minorHAnsi" w:hAnsiTheme="minorHAnsi" w:cs="Arial"/>
                <w:sz w:val="22"/>
                <w:szCs w:val="22"/>
              </w:rPr>
              <w:t>9</w:t>
            </w:r>
            <w:r w:rsidRPr="00DF4039">
              <w:rPr>
                <w:rFonts w:asciiTheme="minorHAnsi" w:hAnsiTheme="minorHAnsi" w:cs="Arial"/>
                <w:sz w:val="22"/>
                <w:szCs w:val="22"/>
              </w:rPr>
              <w:t>:</w:t>
            </w:r>
            <w:r w:rsidR="00D7416F">
              <w:rPr>
                <w:rFonts w:asciiTheme="minorHAnsi" w:hAnsiTheme="minorHAnsi" w:cs="Arial"/>
                <w:sz w:val="22"/>
                <w:szCs w:val="22"/>
              </w:rPr>
              <w:t>45</w:t>
            </w:r>
          </w:p>
          <w:p w:rsidR="00D7416F" w:rsidRPr="00DF4039" w:rsidRDefault="00D7416F" w:rsidP="00D7416F">
            <w:pPr>
              <w:ind w:left="-108"/>
              <w:jc w:val="right"/>
              <w:rPr>
                <w:rFonts w:asciiTheme="minorHAnsi" w:hAnsiTheme="minorHAnsi" w:cs="Arial"/>
                <w:sz w:val="22"/>
                <w:szCs w:val="22"/>
              </w:rPr>
            </w:pPr>
            <w:r>
              <w:rPr>
                <w:rFonts w:asciiTheme="minorHAnsi" w:hAnsiTheme="minorHAnsi" w:cs="Arial"/>
                <w:sz w:val="22"/>
                <w:szCs w:val="22"/>
              </w:rPr>
              <w:t>9:45-10:00</w:t>
            </w:r>
          </w:p>
        </w:tc>
        <w:tc>
          <w:tcPr>
            <w:tcW w:w="9360" w:type="dxa"/>
          </w:tcPr>
          <w:p w:rsidR="00BE1DBA" w:rsidRDefault="00CE25A5" w:rsidP="00DF4039">
            <w:pPr>
              <w:rPr>
                <w:rFonts w:asciiTheme="minorHAnsi" w:hAnsiTheme="minorHAnsi" w:cs="Arial"/>
                <w:sz w:val="22"/>
                <w:szCs w:val="22"/>
              </w:rPr>
            </w:pPr>
            <w:r>
              <w:rPr>
                <w:rFonts w:asciiTheme="minorHAnsi" w:hAnsiTheme="minorHAnsi" w:cs="Arial"/>
                <w:i/>
                <w:sz w:val="22"/>
                <w:szCs w:val="22"/>
              </w:rPr>
              <w:t xml:space="preserve">John Fetcher - </w:t>
            </w:r>
            <w:r w:rsidR="00B65434" w:rsidRPr="00DF4039">
              <w:rPr>
                <w:rFonts w:asciiTheme="minorHAnsi" w:hAnsiTheme="minorHAnsi" w:cs="Arial"/>
                <w:i/>
                <w:sz w:val="22"/>
                <w:szCs w:val="22"/>
              </w:rPr>
              <w:t>Hamilton Relay</w:t>
            </w:r>
            <w:r>
              <w:rPr>
                <w:rFonts w:asciiTheme="minorHAnsi" w:hAnsiTheme="minorHAnsi" w:cs="Arial"/>
                <w:i/>
                <w:sz w:val="22"/>
                <w:szCs w:val="22"/>
              </w:rPr>
              <w:t xml:space="preserve"> and MTAP</w:t>
            </w:r>
            <w:r w:rsidR="00BE1DBA" w:rsidRPr="00DF4039">
              <w:rPr>
                <w:rFonts w:asciiTheme="minorHAnsi" w:hAnsiTheme="minorHAnsi" w:cs="Arial"/>
                <w:sz w:val="22"/>
                <w:szCs w:val="22"/>
              </w:rPr>
              <w:t xml:space="preserve"> </w:t>
            </w:r>
          </w:p>
          <w:p w:rsidR="00D7416F" w:rsidRPr="00DF4039" w:rsidRDefault="00D7416F" w:rsidP="00DF4039">
            <w:pPr>
              <w:rPr>
                <w:rFonts w:asciiTheme="minorHAnsi" w:hAnsiTheme="minorHAnsi" w:cs="Arial"/>
                <w:sz w:val="22"/>
                <w:szCs w:val="22"/>
              </w:rPr>
            </w:pPr>
            <w:r>
              <w:rPr>
                <w:rFonts w:asciiTheme="minorHAnsi" w:hAnsiTheme="minorHAnsi" w:cs="Arial"/>
                <w:sz w:val="22"/>
                <w:szCs w:val="22"/>
              </w:rPr>
              <w:t>Break</w:t>
            </w:r>
          </w:p>
        </w:tc>
      </w:tr>
      <w:tr w:rsidR="00BE1DBA" w:rsidTr="00DF1076">
        <w:tc>
          <w:tcPr>
            <w:tcW w:w="1350" w:type="dxa"/>
          </w:tcPr>
          <w:p w:rsidR="00BE1DBA" w:rsidRPr="00DF4039" w:rsidRDefault="00AD0E59" w:rsidP="00944A3E">
            <w:pPr>
              <w:ind w:left="-108"/>
              <w:jc w:val="right"/>
              <w:rPr>
                <w:rFonts w:asciiTheme="minorHAnsi" w:hAnsiTheme="minorHAnsi" w:cs="Arial"/>
                <w:sz w:val="22"/>
                <w:szCs w:val="22"/>
              </w:rPr>
            </w:pPr>
            <w:r w:rsidRPr="00DF4039">
              <w:rPr>
                <w:rFonts w:asciiTheme="minorHAnsi" w:hAnsiTheme="minorHAnsi" w:cs="Arial"/>
                <w:sz w:val="22"/>
                <w:szCs w:val="22"/>
              </w:rPr>
              <w:t>10</w:t>
            </w:r>
            <w:r w:rsidR="00BE1DBA" w:rsidRPr="00DF4039">
              <w:rPr>
                <w:rFonts w:asciiTheme="minorHAnsi" w:hAnsiTheme="minorHAnsi" w:cs="Arial"/>
                <w:sz w:val="22"/>
                <w:szCs w:val="22"/>
              </w:rPr>
              <w:t>:</w:t>
            </w:r>
            <w:r w:rsidR="00944A3E" w:rsidRPr="00DF4039">
              <w:rPr>
                <w:rFonts w:asciiTheme="minorHAnsi" w:hAnsiTheme="minorHAnsi" w:cs="Arial"/>
                <w:sz w:val="22"/>
                <w:szCs w:val="22"/>
              </w:rPr>
              <w:t>0</w:t>
            </w:r>
            <w:r w:rsidRPr="00DF4039">
              <w:rPr>
                <w:rFonts w:asciiTheme="minorHAnsi" w:hAnsiTheme="minorHAnsi" w:cs="Arial"/>
                <w:sz w:val="22"/>
                <w:szCs w:val="22"/>
              </w:rPr>
              <w:t>0</w:t>
            </w:r>
            <w:r w:rsidR="00BE1DBA" w:rsidRPr="00DF4039">
              <w:rPr>
                <w:rFonts w:asciiTheme="minorHAnsi" w:hAnsiTheme="minorHAnsi" w:cs="Arial"/>
                <w:sz w:val="22"/>
                <w:szCs w:val="22"/>
              </w:rPr>
              <w:t>-1</w:t>
            </w:r>
            <w:r w:rsidR="00FE57E1">
              <w:rPr>
                <w:rFonts w:asciiTheme="minorHAnsi" w:hAnsiTheme="minorHAnsi" w:cs="Arial"/>
                <w:sz w:val="22"/>
                <w:szCs w:val="22"/>
              </w:rPr>
              <w:t>0</w:t>
            </w:r>
            <w:r w:rsidR="00BE1DBA" w:rsidRPr="00DF4039">
              <w:rPr>
                <w:rFonts w:asciiTheme="minorHAnsi" w:hAnsiTheme="minorHAnsi" w:cs="Arial"/>
                <w:sz w:val="22"/>
                <w:szCs w:val="22"/>
              </w:rPr>
              <w:t>:</w:t>
            </w:r>
            <w:r w:rsidR="00D7416F">
              <w:rPr>
                <w:rFonts w:asciiTheme="minorHAnsi" w:hAnsiTheme="minorHAnsi" w:cs="Arial"/>
                <w:sz w:val="22"/>
                <w:szCs w:val="22"/>
              </w:rPr>
              <w:t>30</w:t>
            </w:r>
          </w:p>
          <w:p w:rsidR="00944A3E" w:rsidRPr="00DF4039" w:rsidRDefault="00944A3E" w:rsidP="00944A3E">
            <w:pPr>
              <w:ind w:left="-108"/>
              <w:jc w:val="right"/>
              <w:rPr>
                <w:rFonts w:asciiTheme="minorHAnsi" w:hAnsiTheme="minorHAnsi" w:cs="Arial"/>
                <w:sz w:val="22"/>
                <w:szCs w:val="22"/>
              </w:rPr>
            </w:pPr>
            <w:r w:rsidRPr="00DF4039">
              <w:rPr>
                <w:rFonts w:asciiTheme="minorHAnsi" w:hAnsiTheme="minorHAnsi" w:cs="Arial"/>
                <w:sz w:val="22"/>
                <w:szCs w:val="22"/>
              </w:rPr>
              <w:t>1</w:t>
            </w:r>
            <w:r w:rsidR="00FE57E1">
              <w:rPr>
                <w:rFonts w:asciiTheme="minorHAnsi" w:hAnsiTheme="minorHAnsi" w:cs="Arial"/>
                <w:sz w:val="22"/>
                <w:szCs w:val="22"/>
              </w:rPr>
              <w:t>0</w:t>
            </w:r>
            <w:r w:rsidRPr="00DF4039">
              <w:rPr>
                <w:rFonts w:asciiTheme="minorHAnsi" w:hAnsiTheme="minorHAnsi" w:cs="Arial"/>
                <w:sz w:val="22"/>
                <w:szCs w:val="22"/>
              </w:rPr>
              <w:t>:</w:t>
            </w:r>
            <w:r w:rsidR="00D7416F">
              <w:rPr>
                <w:rFonts w:asciiTheme="minorHAnsi" w:hAnsiTheme="minorHAnsi" w:cs="Arial"/>
                <w:sz w:val="22"/>
                <w:szCs w:val="22"/>
              </w:rPr>
              <w:t>30</w:t>
            </w:r>
            <w:r w:rsidRPr="00DF4039">
              <w:rPr>
                <w:rFonts w:asciiTheme="minorHAnsi" w:hAnsiTheme="minorHAnsi" w:cs="Arial"/>
                <w:sz w:val="22"/>
                <w:szCs w:val="22"/>
              </w:rPr>
              <w:t>-1</w:t>
            </w:r>
            <w:r w:rsidR="00FE57E1">
              <w:rPr>
                <w:rFonts w:asciiTheme="minorHAnsi" w:hAnsiTheme="minorHAnsi" w:cs="Arial"/>
                <w:sz w:val="22"/>
                <w:szCs w:val="22"/>
              </w:rPr>
              <w:t>1</w:t>
            </w:r>
            <w:r w:rsidRPr="00DF4039">
              <w:rPr>
                <w:rFonts w:asciiTheme="minorHAnsi" w:hAnsiTheme="minorHAnsi" w:cs="Arial"/>
                <w:sz w:val="22"/>
                <w:szCs w:val="22"/>
              </w:rPr>
              <w:t>:</w:t>
            </w:r>
            <w:r w:rsidR="00D7416F">
              <w:rPr>
                <w:rFonts w:asciiTheme="minorHAnsi" w:hAnsiTheme="minorHAnsi" w:cs="Arial"/>
                <w:sz w:val="22"/>
                <w:szCs w:val="22"/>
              </w:rPr>
              <w:t>00</w:t>
            </w:r>
          </w:p>
          <w:p w:rsidR="00FE57E1" w:rsidRDefault="00D7416F" w:rsidP="00944A3E">
            <w:pPr>
              <w:ind w:left="-108"/>
              <w:jc w:val="right"/>
              <w:rPr>
                <w:rFonts w:asciiTheme="minorHAnsi" w:hAnsiTheme="minorHAnsi" w:cs="Arial"/>
                <w:sz w:val="22"/>
                <w:szCs w:val="22"/>
              </w:rPr>
            </w:pPr>
            <w:r>
              <w:rPr>
                <w:rFonts w:asciiTheme="minorHAnsi" w:hAnsiTheme="minorHAnsi" w:cs="Arial"/>
                <w:sz w:val="22"/>
                <w:szCs w:val="22"/>
              </w:rPr>
              <w:t>11:00-</w:t>
            </w:r>
            <w:r w:rsidR="00FE57E1">
              <w:rPr>
                <w:rFonts w:asciiTheme="minorHAnsi" w:hAnsiTheme="minorHAnsi" w:cs="Arial"/>
                <w:sz w:val="22"/>
                <w:szCs w:val="22"/>
              </w:rPr>
              <w:t>11:30</w:t>
            </w:r>
          </w:p>
          <w:p w:rsidR="00944A3E" w:rsidRPr="00DF4039" w:rsidRDefault="00944A3E" w:rsidP="00944A3E">
            <w:pPr>
              <w:ind w:left="-108"/>
              <w:jc w:val="right"/>
              <w:rPr>
                <w:rFonts w:asciiTheme="minorHAnsi" w:hAnsiTheme="minorHAnsi" w:cs="Arial"/>
                <w:sz w:val="22"/>
                <w:szCs w:val="22"/>
              </w:rPr>
            </w:pPr>
            <w:r w:rsidRPr="00DF4039">
              <w:rPr>
                <w:rFonts w:asciiTheme="minorHAnsi" w:hAnsiTheme="minorHAnsi" w:cs="Arial"/>
                <w:sz w:val="22"/>
                <w:szCs w:val="22"/>
              </w:rPr>
              <w:t>1</w:t>
            </w:r>
            <w:r w:rsidR="00D7416F">
              <w:rPr>
                <w:rFonts w:asciiTheme="minorHAnsi" w:hAnsiTheme="minorHAnsi" w:cs="Arial"/>
                <w:sz w:val="22"/>
                <w:szCs w:val="22"/>
              </w:rPr>
              <w:t>1</w:t>
            </w:r>
            <w:r w:rsidRPr="00DF4039">
              <w:rPr>
                <w:rFonts w:asciiTheme="minorHAnsi" w:hAnsiTheme="minorHAnsi" w:cs="Arial"/>
                <w:sz w:val="22"/>
                <w:szCs w:val="22"/>
              </w:rPr>
              <w:t>:</w:t>
            </w:r>
            <w:r w:rsidR="00D7416F">
              <w:rPr>
                <w:rFonts w:asciiTheme="minorHAnsi" w:hAnsiTheme="minorHAnsi" w:cs="Arial"/>
                <w:sz w:val="22"/>
                <w:szCs w:val="22"/>
              </w:rPr>
              <w:t>30</w:t>
            </w:r>
          </w:p>
          <w:p w:rsidR="00944A3E" w:rsidRPr="00DF4039" w:rsidRDefault="00944A3E" w:rsidP="00944A3E">
            <w:pPr>
              <w:ind w:left="-108"/>
              <w:jc w:val="right"/>
              <w:rPr>
                <w:rFonts w:asciiTheme="minorHAnsi" w:hAnsiTheme="minorHAnsi" w:cs="Arial"/>
                <w:sz w:val="22"/>
                <w:szCs w:val="22"/>
              </w:rPr>
            </w:pPr>
            <w:r w:rsidRPr="00DF4039">
              <w:rPr>
                <w:rFonts w:asciiTheme="minorHAnsi" w:hAnsiTheme="minorHAnsi" w:cs="Arial"/>
                <w:sz w:val="22"/>
                <w:szCs w:val="22"/>
              </w:rPr>
              <w:t>1:00</w:t>
            </w:r>
          </w:p>
        </w:tc>
        <w:tc>
          <w:tcPr>
            <w:tcW w:w="9360" w:type="dxa"/>
          </w:tcPr>
          <w:p w:rsidR="00FE57E1" w:rsidRPr="000E1FE6" w:rsidRDefault="00D7416F" w:rsidP="00FE57E1">
            <w:pPr>
              <w:rPr>
                <w:rFonts w:cs="Arial"/>
                <w:i/>
              </w:rPr>
            </w:pPr>
            <w:r>
              <w:rPr>
                <w:rFonts w:asciiTheme="minorHAnsi" w:hAnsiTheme="minorHAnsi" w:cs="Arial"/>
                <w:i/>
                <w:sz w:val="22"/>
              </w:rPr>
              <w:t xml:space="preserve">Sorensen </w:t>
            </w:r>
            <w:r w:rsidR="00CE25A5">
              <w:rPr>
                <w:rFonts w:asciiTheme="minorHAnsi" w:hAnsiTheme="minorHAnsi" w:cs="Arial"/>
                <w:i/>
                <w:sz w:val="22"/>
              </w:rPr>
              <w:t xml:space="preserve">and MTAP </w:t>
            </w:r>
            <w:r>
              <w:rPr>
                <w:rFonts w:asciiTheme="minorHAnsi" w:hAnsiTheme="minorHAnsi" w:cs="Arial"/>
                <w:i/>
                <w:sz w:val="22"/>
              </w:rPr>
              <w:t>Equipment</w:t>
            </w:r>
            <w:r w:rsidR="00CE25A5">
              <w:rPr>
                <w:rFonts w:asciiTheme="minorHAnsi" w:hAnsiTheme="minorHAnsi" w:cs="Arial"/>
                <w:i/>
                <w:sz w:val="22"/>
              </w:rPr>
              <w:t xml:space="preserve"> demo</w:t>
            </w:r>
          </w:p>
          <w:p w:rsidR="00BE1DBA" w:rsidRPr="00DF4039" w:rsidRDefault="00D7416F" w:rsidP="00944A3E">
            <w:pPr>
              <w:rPr>
                <w:rFonts w:asciiTheme="minorHAnsi" w:hAnsiTheme="minorHAnsi" w:cs="Arial"/>
                <w:sz w:val="22"/>
                <w:szCs w:val="22"/>
              </w:rPr>
            </w:pPr>
            <w:r>
              <w:rPr>
                <w:rFonts w:asciiTheme="minorHAnsi" w:hAnsiTheme="minorHAnsi" w:cs="Arial"/>
                <w:i/>
                <w:sz w:val="22"/>
                <w:szCs w:val="22"/>
              </w:rPr>
              <w:t>Sibling Summary</w:t>
            </w:r>
          </w:p>
          <w:p w:rsidR="00944A3E" w:rsidRPr="00DF4039" w:rsidRDefault="00944A3E" w:rsidP="00944A3E">
            <w:pPr>
              <w:rPr>
                <w:rFonts w:asciiTheme="minorHAnsi" w:hAnsiTheme="minorHAnsi" w:cs="Arial"/>
                <w:sz w:val="22"/>
                <w:szCs w:val="22"/>
              </w:rPr>
            </w:pPr>
            <w:r w:rsidRPr="00DF4039">
              <w:rPr>
                <w:rFonts w:asciiTheme="minorHAnsi" w:hAnsiTheme="minorHAnsi" w:cs="Arial"/>
                <w:sz w:val="22"/>
                <w:szCs w:val="22"/>
              </w:rPr>
              <w:t>Closing – evaluations, Family “Memory Book”</w:t>
            </w:r>
          </w:p>
          <w:p w:rsidR="00944A3E" w:rsidRPr="00DF4039" w:rsidRDefault="00944A3E" w:rsidP="00944A3E">
            <w:pPr>
              <w:rPr>
                <w:rFonts w:asciiTheme="minorHAnsi" w:hAnsiTheme="minorHAnsi" w:cs="Arial"/>
                <w:sz w:val="22"/>
                <w:szCs w:val="22"/>
              </w:rPr>
            </w:pPr>
            <w:r w:rsidRPr="00DF4039">
              <w:rPr>
                <w:rFonts w:asciiTheme="minorHAnsi" w:hAnsiTheme="minorHAnsi" w:cs="Arial"/>
                <w:sz w:val="22"/>
                <w:szCs w:val="22"/>
              </w:rPr>
              <w:t>Lunch – Dining Room</w:t>
            </w:r>
          </w:p>
          <w:p w:rsidR="00944A3E" w:rsidRDefault="00944A3E" w:rsidP="00DF4039">
            <w:pPr>
              <w:rPr>
                <w:rFonts w:asciiTheme="minorHAnsi" w:hAnsiTheme="minorHAnsi" w:cs="Arial"/>
                <w:sz w:val="22"/>
                <w:szCs w:val="22"/>
              </w:rPr>
            </w:pPr>
            <w:r w:rsidRPr="00DF4039">
              <w:rPr>
                <w:rFonts w:asciiTheme="minorHAnsi" w:hAnsiTheme="minorHAnsi" w:cs="Arial"/>
                <w:sz w:val="22"/>
                <w:szCs w:val="22"/>
              </w:rPr>
              <w:t>Everyone should be on their way!  Have a wonderful summer travel safe!</w:t>
            </w:r>
          </w:p>
          <w:p w:rsidR="009F7CD9" w:rsidRDefault="009F7CD9" w:rsidP="00DF4039">
            <w:pPr>
              <w:rPr>
                <w:rFonts w:asciiTheme="minorHAnsi" w:hAnsiTheme="minorHAnsi" w:cs="Arial"/>
                <w:sz w:val="22"/>
                <w:szCs w:val="22"/>
              </w:rPr>
            </w:pPr>
          </w:p>
          <w:p w:rsidR="009F7CD9" w:rsidRDefault="009F7CD9" w:rsidP="00DF4039">
            <w:pPr>
              <w:rPr>
                <w:rFonts w:asciiTheme="minorHAnsi" w:hAnsiTheme="minorHAnsi" w:cs="Arial"/>
                <w:i/>
                <w:sz w:val="22"/>
                <w:szCs w:val="22"/>
              </w:rPr>
            </w:pPr>
          </w:p>
          <w:p w:rsidR="00CE25A5" w:rsidRDefault="00CE25A5" w:rsidP="00DF4039">
            <w:pPr>
              <w:rPr>
                <w:rFonts w:asciiTheme="minorHAnsi" w:hAnsiTheme="minorHAnsi" w:cs="Arial"/>
                <w:i/>
                <w:sz w:val="22"/>
                <w:szCs w:val="22"/>
              </w:rPr>
            </w:pPr>
          </w:p>
          <w:p w:rsidR="00CE25A5" w:rsidRDefault="00CE25A5" w:rsidP="00DF4039">
            <w:pPr>
              <w:rPr>
                <w:rFonts w:asciiTheme="minorHAnsi" w:hAnsiTheme="minorHAnsi" w:cs="Arial"/>
                <w:i/>
                <w:sz w:val="22"/>
                <w:szCs w:val="22"/>
              </w:rPr>
            </w:pPr>
          </w:p>
          <w:p w:rsidR="00EF1AD9" w:rsidRPr="00DF4039" w:rsidRDefault="00EF1AD9" w:rsidP="00DF4039">
            <w:pPr>
              <w:rPr>
                <w:rFonts w:asciiTheme="minorHAnsi" w:hAnsiTheme="minorHAnsi" w:cs="Arial"/>
                <w:i/>
                <w:sz w:val="22"/>
                <w:szCs w:val="22"/>
              </w:rPr>
            </w:pPr>
          </w:p>
        </w:tc>
      </w:tr>
      <w:tr w:rsidR="00BE1DBA" w:rsidTr="00DF1076">
        <w:tc>
          <w:tcPr>
            <w:tcW w:w="1350" w:type="dxa"/>
          </w:tcPr>
          <w:p w:rsidR="005E0D3F" w:rsidRPr="00654B25" w:rsidRDefault="005E0D3F" w:rsidP="00944A3E">
            <w:pPr>
              <w:ind w:left="-108"/>
              <w:jc w:val="right"/>
              <w:rPr>
                <w:rFonts w:asciiTheme="minorHAnsi" w:hAnsiTheme="minorHAnsi" w:cs="Arial"/>
              </w:rPr>
            </w:pPr>
          </w:p>
        </w:tc>
        <w:tc>
          <w:tcPr>
            <w:tcW w:w="9360" w:type="dxa"/>
          </w:tcPr>
          <w:p w:rsidR="00BE1DBA" w:rsidRPr="00654B25" w:rsidRDefault="00582869" w:rsidP="00EB6386">
            <w:pPr>
              <w:rPr>
                <w:rFonts w:asciiTheme="minorHAnsi" w:hAnsiTheme="minorHAnsi" w:cs="Arial"/>
              </w:rPr>
            </w:pPr>
            <w:r>
              <w:rPr>
                <w:rFonts w:cs="Arial"/>
                <w:noProof/>
              </w:rPr>
              <w:drawing>
                <wp:anchor distT="36576" distB="36576" distL="36576" distR="36576" simplePos="0" relativeHeight="251657214" behindDoc="1" locked="0" layoutInCell="1" allowOverlap="1">
                  <wp:simplePos x="0" y="0"/>
                  <wp:positionH relativeFrom="column">
                    <wp:posOffset>4579620</wp:posOffset>
                  </wp:positionH>
                  <wp:positionV relativeFrom="paragraph">
                    <wp:posOffset>95885</wp:posOffset>
                  </wp:positionV>
                  <wp:extent cx="1516380" cy="1371600"/>
                  <wp:effectExtent l="19050" t="0" r="7620" b="0"/>
                  <wp:wrapNone/>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6" cstate="print"/>
                          <a:srcRect/>
                          <a:stretch>
                            <a:fillRect/>
                          </a:stretch>
                        </pic:blipFill>
                        <pic:spPr bwMode="auto">
                          <a:xfrm>
                            <a:off x="0" y="0"/>
                            <a:ext cx="1516380" cy="1371600"/>
                          </a:xfrm>
                          <a:prstGeom prst="rect">
                            <a:avLst/>
                          </a:prstGeom>
                          <a:noFill/>
                          <a:ln w="0" algn="in">
                            <a:noFill/>
                            <a:miter lim="800000"/>
                            <a:headEnd/>
                            <a:tailEnd/>
                          </a:ln>
                          <a:effectLst/>
                        </pic:spPr>
                      </pic:pic>
                    </a:graphicData>
                  </a:graphic>
                </wp:anchor>
              </w:drawing>
            </w:r>
          </w:p>
        </w:tc>
      </w:tr>
      <w:tr w:rsidR="00BE1DBA" w:rsidTr="00426946">
        <w:trPr>
          <w:trHeight w:val="360"/>
        </w:trPr>
        <w:tc>
          <w:tcPr>
            <w:tcW w:w="1350" w:type="dxa"/>
          </w:tcPr>
          <w:p w:rsidR="00BE1DBA" w:rsidRPr="00654B25" w:rsidRDefault="00BE1DBA" w:rsidP="00DF4039">
            <w:pPr>
              <w:rPr>
                <w:rFonts w:asciiTheme="minorHAnsi" w:hAnsiTheme="minorHAnsi" w:cs="Arial"/>
              </w:rPr>
            </w:pPr>
          </w:p>
        </w:tc>
        <w:tc>
          <w:tcPr>
            <w:tcW w:w="9360" w:type="dxa"/>
          </w:tcPr>
          <w:p w:rsidR="005E0D3F" w:rsidRDefault="005E0D3F" w:rsidP="00426946">
            <w:pPr>
              <w:rPr>
                <w:rFonts w:asciiTheme="minorHAnsi" w:hAnsiTheme="minorHAnsi" w:cs="Arial"/>
              </w:rPr>
            </w:pPr>
          </w:p>
          <w:p w:rsidR="00E633C9" w:rsidRDefault="00E633C9" w:rsidP="00426946">
            <w:pPr>
              <w:rPr>
                <w:rFonts w:asciiTheme="minorHAnsi" w:hAnsiTheme="minorHAnsi" w:cs="Arial"/>
              </w:rPr>
            </w:pPr>
          </w:p>
          <w:p w:rsidR="00E633C9" w:rsidRPr="00654B25" w:rsidRDefault="00E633C9" w:rsidP="00426946">
            <w:pPr>
              <w:rPr>
                <w:rFonts w:asciiTheme="minorHAnsi" w:hAnsiTheme="minorHAnsi" w:cs="Arial"/>
              </w:rPr>
            </w:pPr>
          </w:p>
        </w:tc>
      </w:tr>
    </w:tbl>
    <w:p w:rsidR="00523893" w:rsidRPr="003A1941" w:rsidRDefault="000A400B" w:rsidP="00523893">
      <w:pPr>
        <w:widowControl w:val="0"/>
        <w:jc w:val="center"/>
        <w:rPr>
          <w:rFonts w:ascii="Arial" w:hAnsi="Arial" w:cs="Arial"/>
          <w:sz w:val="36"/>
          <w:szCs w:val="36"/>
        </w:rPr>
      </w:pPr>
      <w:r>
        <w:rPr>
          <w:rFonts w:ascii="Arial" w:hAnsi="Arial" w:cs="Arial"/>
          <w:noProof/>
          <w:sz w:val="36"/>
          <w:szCs w:val="36"/>
        </w:rPr>
        <w:drawing>
          <wp:anchor distT="36576" distB="36576" distL="36576" distR="36576" simplePos="0" relativeHeight="251665408" behindDoc="0" locked="0" layoutInCell="1" allowOverlap="1">
            <wp:simplePos x="0" y="0"/>
            <wp:positionH relativeFrom="column">
              <wp:posOffset>-421005</wp:posOffset>
            </wp:positionH>
            <wp:positionV relativeFrom="paragraph">
              <wp:posOffset>-489585</wp:posOffset>
            </wp:positionV>
            <wp:extent cx="1495425" cy="1343025"/>
            <wp:effectExtent l="19050" t="0" r="9525"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6" cstate="print"/>
                    <a:srcRect/>
                    <a:stretch>
                      <a:fillRect/>
                    </a:stretch>
                  </pic:blipFill>
                  <pic:spPr bwMode="auto">
                    <a:xfrm>
                      <a:off x="0" y="0"/>
                      <a:ext cx="1495425" cy="1343025"/>
                    </a:xfrm>
                    <a:prstGeom prst="rect">
                      <a:avLst/>
                    </a:prstGeom>
                    <a:noFill/>
                    <a:ln w="0" algn="in">
                      <a:noFill/>
                      <a:miter lim="800000"/>
                      <a:headEnd/>
                      <a:tailEnd/>
                    </a:ln>
                    <a:effectLst/>
                  </pic:spPr>
                </pic:pic>
              </a:graphicData>
            </a:graphic>
          </wp:anchor>
        </w:drawing>
      </w:r>
      <w:r w:rsidR="002808AD">
        <w:rPr>
          <w:rFonts w:ascii="Arial" w:hAnsi="Arial" w:cs="Arial"/>
          <w:sz w:val="36"/>
          <w:szCs w:val="36"/>
        </w:rPr>
        <w:t>2</w:t>
      </w:r>
      <w:r w:rsidR="00134732">
        <w:rPr>
          <w:rFonts w:ascii="Arial" w:hAnsi="Arial" w:cs="Arial"/>
          <w:sz w:val="36"/>
          <w:szCs w:val="36"/>
        </w:rPr>
        <w:t>3</w:t>
      </w:r>
      <w:r w:rsidR="00134732" w:rsidRPr="00134732">
        <w:rPr>
          <w:rFonts w:ascii="Arial" w:hAnsi="Arial" w:cs="Arial"/>
          <w:sz w:val="36"/>
          <w:szCs w:val="36"/>
          <w:vertAlign w:val="superscript"/>
        </w:rPr>
        <w:t>rd</w:t>
      </w:r>
      <w:r w:rsidR="00134732">
        <w:rPr>
          <w:rFonts w:ascii="Arial" w:hAnsi="Arial" w:cs="Arial"/>
          <w:sz w:val="36"/>
          <w:szCs w:val="36"/>
        </w:rPr>
        <w:t xml:space="preserve"> </w:t>
      </w:r>
      <w:r w:rsidR="00523893" w:rsidRPr="003A1941">
        <w:rPr>
          <w:rFonts w:ascii="Arial" w:hAnsi="Arial" w:cs="Arial"/>
          <w:sz w:val="36"/>
          <w:szCs w:val="36"/>
        </w:rPr>
        <w:t xml:space="preserve">Annual </w:t>
      </w:r>
    </w:p>
    <w:p w:rsidR="00523893" w:rsidRPr="003A1941" w:rsidRDefault="00523893" w:rsidP="00523893">
      <w:pPr>
        <w:widowControl w:val="0"/>
        <w:jc w:val="center"/>
        <w:rPr>
          <w:rFonts w:ascii="Arial" w:hAnsi="Arial" w:cs="Arial"/>
          <w:sz w:val="30"/>
          <w:szCs w:val="30"/>
        </w:rPr>
      </w:pPr>
      <w:r w:rsidRPr="003A1941">
        <w:rPr>
          <w:rFonts w:ascii="Arial" w:hAnsi="Arial" w:cs="Arial"/>
          <w:sz w:val="30"/>
          <w:szCs w:val="30"/>
        </w:rPr>
        <w:t xml:space="preserve">FAMILY LEARNING WEEKEND for </w:t>
      </w:r>
    </w:p>
    <w:p w:rsidR="00523893" w:rsidRPr="003A1941" w:rsidRDefault="00523893" w:rsidP="00523893">
      <w:pPr>
        <w:widowControl w:val="0"/>
        <w:jc w:val="center"/>
        <w:rPr>
          <w:rFonts w:ascii="Arial" w:hAnsi="Arial" w:cs="Arial"/>
          <w:sz w:val="30"/>
          <w:szCs w:val="30"/>
        </w:rPr>
      </w:pPr>
      <w:r w:rsidRPr="003A1941">
        <w:rPr>
          <w:rFonts w:ascii="Arial" w:hAnsi="Arial" w:cs="Arial"/>
          <w:sz w:val="30"/>
          <w:szCs w:val="30"/>
        </w:rPr>
        <w:t>FAMILIES OF Deaf and Hard of Hearing Children</w:t>
      </w:r>
    </w:p>
    <w:p w:rsidR="00523893" w:rsidRPr="003A1941" w:rsidRDefault="00134732" w:rsidP="00523893">
      <w:pPr>
        <w:widowControl w:val="0"/>
        <w:jc w:val="center"/>
        <w:rPr>
          <w:rFonts w:ascii="Arial" w:hAnsi="Arial" w:cs="Arial"/>
          <w:sz w:val="28"/>
          <w:szCs w:val="28"/>
        </w:rPr>
      </w:pPr>
      <w:r>
        <w:rPr>
          <w:rFonts w:ascii="Arial" w:hAnsi="Arial" w:cs="Arial"/>
          <w:sz w:val="28"/>
          <w:szCs w:val="28"/>
        </w:rPr>
        <w:t>May 31, June 1-2, 2019</w:t>
      </w:r>
    </w:p>
    <w:p w:rsidR="00523893" w:rsidRDefault="00523893"/>
    <w:p w:rsidR="00523893" w:rsidRDefault="00523893" w:rsidP="00ED76DA">
      <w:pPr>
        <w:jc w:val="center"/>
        <w:rPr>
          <w:b/>
        </w:rPr>
      </w:pPr>
      <w:r w:rsidRPr="00ED76DA">
        <w:rPr>
          <w:b/>
        </w:rPr>
        <w:t xml:space="preserve">WHAT OTHERS HAVE SAID ABOUT </w:t>
      </w:r>
      <w:r w:rsidR="00ED76DA" w:rsidRPr="00ED76DA">
        <w:rPr>
          <w:b/>
        </w:rPr>
        <w:t>MSDB’s FAMILY LEARNING WEEEKENDS</w:t>
      </w:r>
      <w:r w:rsidRPr="00ED76DA">
        <w:rPr>
          <w:b/>
        </w:rPr>
        <w:t>!</w:t>
      </w:r>
    </w:p>
    <w:p w:rsidR="00ED76DA" w:rsidRPr="00ED76DA" w:rsidRDefault="00ED76DA" w:rsidP="00ED76DA">
      <w:pPr>
        <w:jc w:val="center"/>
        <w:rPr>
          <w:b/>
        </w:rPr>
      </w:pPr>
    </w:p>
    <w:p w:rsidR="00523893" w:rsidRDefault="00ED76DA">
      <w:pPr>
        <w:rPr>
          <w:rFonts w:ascii="Times New Roman" w:eastAsia="Times New Roman" w:hAnsi="Times New Roman" w:cs="Times New Roman"/>
          <w:i/>
          <w:iCs/>
          <w:sz w:val="24"/>
          <w:szCs w:val="24"/>
        </w:rPr>
      </w:pPr>
      <w:r w:rsidRPr="00ED76DA">
        <w:rPr>
          <w:rFonts w:ascii="Times New Roman" w:eastAsia="Times New Roman" w:hAnsi="Times New Roman" w:cs="Times New Roman"/>
          <w:i/>
          <w:iCs/>
          <w:sz w:val="24"/>
          <w:szCs w:val="24"/>
        </w:rPr>
        <w:t>"</w:t>
      </w:r>
      <w:r w:rsidR="007560B3">
        <w:rPr>
          <w:rFonts w:ascii="Times New Roman" w:eastAsia="Times New Roman" w:hAnsi="Times New Roman" w:cs="Times New Roman"/>
          <w:i/>
          <w:iCs/>
          <w:sz w:val="24"/>
          <w:szCs w:val="24"/>
        </w:rPr>
        <w:t>I think every family with a deaf child should come to at least one to see if it</w:t>
      </w:r>
      <w:r w:rsidR="00760482">
        <w:rPr>
          <w:rFonts w:ascii="Times New Roman" w:eastAsia="Times New Roman" w:hAnsi="Times New Roman" w:cs="Times New Roman"/>
          <w:i/>
          <w:iCs/>
          <w:sz w:val="24"/>
          <w:szCs w:val="24"/>
        </w:rPr>
        <w:t>’s</w:t>
      </w:r>
      <w:r w:rsidR="007560B3">
        <w:rPr>
          <w:rFonts w:ascii="Times New Roman" w:eastAsia="Times New Roman" w:hAnsi="Times New Roman" w:cs="Times New Roman"/>
          <w:i/>
          <w:iCs/>
          <w:sz w:val="24"/>
          <w:szCs w:val="24"/>
        </w:rPr>
        <w:t xml:space="preserve"> helpful to them – we love it and learn each and every time we come to MSDB!” </w:t>
      </w:r>
    </w:p>
    <w:p w:rsidR="00ED76DA" w:rsidRPr="004D6AC2" w:rsidRDefault="00ED76DA">
      <w:pPr>
        <w:rPr>
          <w:rFonts w:ascii="Times New Roman" w:eastAsia="Times New Roman" w:hAnsi="Times New Roman" w:cs="Times New Roman"/>
          <w:i/>
          <w:iCs/>
          <w:sz w:val="16"/>
          <w:szCs w:val="24"/>
        </w:rPr>
      </w:pPr>
    </w:p>
    <w:p w:rsidR="00ED76DA" w:rsidRDefault="00ED76DA">
      <w:r w:rsidRPr="00ED76DA">
        <w:rPr>
          <w:rFonts w:ascii="Times New Roman" w:eastAsia="Times New Roman" w:hAnsi="Times New Roman" w:cs="Times New Roman"/>
          <w:i/>
          <w:iCs/>
          <w:sz w:val="24"/>
          <w:szCs w:val="24"/>
        </w:rPr>
        <w:t>"</w:t>
      </w:r>
      <w:r w:rsidR="00A358EC">
        <w:rPr>
          <w:rFonts w:ascii="Times New Roman" w:eastAsia="Times New Roman" w:hAnsi="Times New Roman" w:cs="Times New Roman"/>
          <w:i/>
          <w:iCs/>
          <w:sz w:val="24"/>
          <w:szCs w:val="24"/>
        </w:rPr>
        <w:t>I like that my brother feels welcome and fits in every time he is here and I support him</w:t>
      </w:r>
      <w:r w:rsidRPr="00ED76DA">
        <w:rPr>
          <w:rFonts w:ascii="Times New Roman" w:eastAsia="Times New Roman" w:hAnsi="Times New Roman" w:cs="Times New Roman"/>
          <w:i/>
          <w:iCs/>
          <w:sz w:val="24"/>
          <w:szCs w:val="24"/>
        </w:rPr>
        <w:t>."</w:t>
      </w:r>
    </w:p>
    <w:p w:rsidR="00523893" w:rsidRPr="004D6AC2" w:rsidRDefault="00523893">
      <w:pPr>
        <w:rPr>
          <w:sz w:val="14"/>
        </w:rPr>
      </w:pPr>
    </w:p>
    <w:p w:rsidR="00ED76DA" w:rsidRDefault="00ED76DA">
      <w:pPr>
        <w:rPr>
          <w:rFonts w:ascii="Times New Roman" w:eastAsia="Times New Roman" w:hAnsi="Times New Roman" w:cs="Times New Roman"/>
          <w:i/>
          <w:iCs/>
          <w:sz w:val="24"/>
          <w:szCs w:val="24"/>
        </w:rPr>
      </w:pPr>
      <w:r w:rsidRPr="00ED76DA">
        <w:rPr>
          <w:rFonts w:ascii="Times New Roman" w:eastAsia="Times New Roman" w:hAnsi="Times New Roman" w:cs="Times New Roman"/>
          <w:i/>
          <w:iCs/>
          <w:sz w:val="24"/>
          <w:szCs w:val="24"/>
        </w:rPr>
        <w:t>"I was very impressed with MSDB in general. I had no idea that this was such a 'gem'. Montana is very lucky."</w:t>
      </w:r>
    </w:p>
    <w:p w:rsidR="00ED76DA" w:rsidRPr="004D6AC2" w:rsidRDefault="00ED76DA">
      <w:pPr>
        <w:rPr>
          <w:rFonts w:ascii="Times New Roman" w:eastAsia="Times New Roman" w:hAnsi="Times New Roman" w:cs="Times New Roman"/>
          <w:i/>
          <w:iCs/>
          <w:sz w:val="16"/>
          <w:szCs w:val="24"/>
        </w:rPr>
      </w:pPr>
    </w:p>
    <w:p w:rsidR="00ED76DA" w:rsidRDefault="00ED76DA">
      <w:pPr>
        <w:rPr>
          <w:rFonts w:ascii="Times New Roman" w:eastAsia="Times New Roman" w:hAnsi="Times New Roman" w:cs="Times New Roman"/>
          <w:i/>
          <w:iCs/>
          <w:sz w:val="24"/>
          <w:szCs w:val="24"/>
        </w:rPr>
      </w:pPr>
      <w:r w:rsidRPr="00ED76DA">
        <w:rPr>
          <w:rFonts w:ascii="Times New Roman" w:eastAsia="Times New Roman" w:hAnsi="Times New Roman" w:cs="Times New Roman"/>
          <w:i/>
          <w:iCs/>
          <w:sz w:val="24"/>
          <w:szCs w:val="24"/>
        </w:rPr>
        <w:t>"</w:t>
      </w:r>
      <w:r w:rsidR="007560B3">
        <w:rPr>
          <w:rFonts w:ascii="Times New Roman" w:eastAsia="Times New Roman" w:hAnsi="Times New Roman" w:cs="Times New Roman"/>
          <w:i/>
          <w:iCs/>
          <w:sz w:val="24"/>
          <w:szCs w:val="24"/>
        </w:rPr>
        <w:t xml:space="preserve">Informative, we met a lot of amazing families, the staff was great and the kids had fun” </w:t>
      </w:r>
    </w:p>
    <w:p w:rsidR="00ED76DA" w:rsidRPr="004D6AC2" w:rsidRDefault="00ED76DA">
      <w:pPr>
        <w:rPr>
          <w:rFonts w:ascii="Times New Roman" w:eastAsia="Times New Roman" w:hAnsi="Times New Roman" w:cs="Times New Roman"/>
          <w:i/>
          <w:iCs/>
          <w:sz w:val="18"/>
          <w:szCs w:val="24"/>
        </w:rPr>
      </w:pPr>
    </w:p>
    <w:p w:rsidR="00ED76DA" w:rsidRDefault="00ED76DA">
      <w:pPr>
        <w:rPr>
          <w:rFonts w:ascii="Times New Roman" w:eastAsia="Times New Roman" w:hAnsi="Times New Roman" w:cs="Times New Roman"/>
          <w:i/>
          <w:iCs/>
          <w:sz w:val="24"/>
          <w:szCs w:val="24"/>
        </w:rPr>
      </w:pPr>
      <w:r w:rsidRPr="00ED76DA">
        <w:rPr>
          <w:rFonts w:ascii="Times New Roman" w:eastAsia="Times New Roman" w:hAnsi="Times New Roman" w:cs="Times New Roman"/>
          <w:i/>
          <w:iCs/>
          <w:sz w:val="24"/>
          <w:szCs w:val="24"/>
        </w:rPr>
        <w:t>"</w:t>
      </w:r>
      <w:r w:rsidR="005053F2">
        <w:rPr>
          <w:rFonts w:ascii="Times New Roman" w:eastAsia="Times New Roman" w:hAnsi="Times New Roman" w:cs="Times New Roman"/>
          <w:i/>
          <w:iCs/>
          <w:sz w:val="24"/>
          <w:szCs w:val="24"/>
        </w:rPr>
        <w:t>Seeing all the kids together is the best part!  We always learn something new that helps us with our lives</w:t>
      </w:r>
      <w:r w:rsidRPr="00ED76DA">
        <w:rPr>
          <w:rFonts w:ascii="Times New Roman" w:eastAsia="Times New Roman" w:hAnsi="Times New Roman" w:cs="Times New Roman"/>
          <w:i/>
          <w:iCs/>
          <w:sz w:val="24"/>
          <w:szCs w:val="24"/>
        </w:rPr>
        <w:t>!"</w:t>
      </w:r>
    </w:p>
    <w:p w:rsidR="00ED76DA" w:rsidRDefault="00ED76DA">
      <w:pPr>
        <w:rPr>
          <w:rFonts w:ascii="Times New Roman" w:eastAsia="Times New Roman" w:hAnsi="Times New Roman" w:cs="Times New Roman"/>
          <w:i/>
          <w:iCs/>
          <w:sz w:val="24"/>
          <w:szCs w:val="24"/>
        </w:rPr>
      </w:pPr>
    </w:p>
    <w:p w:rsidR="00ED76DA" w:rsidRDefault="00ED76DA">
      <w:pPr>
        <w:rPr>
          <w:rFonts w:ascii="Times New Roman" w:eastAsia="Times New Roman" w:hAnsi="Times New Roman" w:cs="Times New Roman"/>
          <w:i/>
          <w:iCs/>
          <w:sz w:val="24"/>
          <w:szCs w:val="24"/>
        </w:rPr>
      </w:pPr>
      <w:r w:rsidRPr="00ED76DA">
        <w:rPr>
          <w:rFonts w:ascii="Times New Roman" w:eastAsia="Times New Roman" w:hAnsi="Times New Roman" w:cs="Times New Roman"/>
          <w:i/>
          <w:iCs/>
          <w:sz w:val="24"/>
          <w:szCs w:val="24"/>
        </w:rPr>
        <w:t>"</w:t>
      </w:r>
      <w:r w:rsidR="005053F2">
        <w:rPr>
          <w:rFonts w:ascii="Times New Roman" w:eastAsia="Times New Roman" w:hAnsi="Times New Roman" w:cs="Times New Roman"/>
          <w:i/>
          <w:iCs/>
          <w:sz w:val="24"/>
          <w:szCs w:val="24"/>
        </w:rPr>
        <w:t>The staff are great, always different options for presenters – changes every year”</w:t>
      </w:r>
    </w:p>
    <w:p w:rsidR="00ED76DA" w:rsidRPr="0068224B" w:rsidRDefault="00ED76DA">
      <w:pPr>
        <w:rPr>
          <w:rFonts w:ascii="Times New Roman" w:eastAsia="Times New Roman" w:hAnsi="Times New Roman" w:cs="Times New Roman"/>
          <w:i/>
          <w:iCs/>
          <w:sz w:val="10"/>
          <w:szCs w:val="10"/>
        </w:rPr>
      </w:pPr>
    </w:p>
    <w:p w:rsidR="0068224B" w:rsidRPr="0068224B" w:rsidRDefault="0068224B" w:rsidP="0068224B">
      <w:pPr>
        <w:widowControl w:val="0"/>
        <w:jc w:val="center"/>
        <w:rPr>
          <w:b/>
        </w:rPr>
      </w:pPr>
      <w:r w:rsidRPr="0068224B">
        <w:rPr>
          <w:b/>
        </w:rPr>
        <w:t>SPONSORED BY:</w:t>
      </w:r>
    </w:p>
    <w:p w:rsidR="0068224B" w:rsidRDefault="0068224B" w:rsidP="0068224B">
      <w:pPr>
        <w:widowControl w:val="0"/>
        <w:jc w:val="center"/>
        <w:rPr>
          <w:rFonts w:ascii="Arial Narrow" w:hAnsi="Arial Narrow"/>
        </w:rPr>
      </w:pPr>
      <w:r w:rsidRPr="0068224B">
        <w:rPr>
          <w:rFonts w:ascii="Arial Narrow" w:hAnsi="Arial Narrow"/>
        </w:rPr>
        <w:t>The Montana School for the Deaf and the Blind</w:t>
      </w:r>
      <w:r>
        <w:rPr>
          <w:rFonts w:ascii="Arial Narrow" w:hAnsi="Arial Narrow"/>
        </w:rPr>
        <w:t xml:space="preserve"> </w:t>
      </w:r>
      <w:r w:rsidRPr="0068224B">
        <w:rPr>
          <w:rFonts w:ascii="Wingdings" w:hAnsi="Wingdings"/>
          <w:sz w:val="16"/>
          <w:szCs w:val="16"/>
        </w:rPr>
        <w:t></w:t>
      </w:r>
      <w:r w:rsidRPr="0068224B">
        <w:rPr>
          <w:rFonts w:ascii="Arial Narrow" w:hAnsi="Arial Narrow"/>
        </w:rPr>
        <w:t>The M.S.D.B. Foundation, Inc.</w:t>
      </w:r>
      <w:r>
        <w:rPr>
          <w:rFonts w:ascii="Arial Narrow" w:hAnsi="Arial Narrow"/>
        </w:rPr>
        <w:t xml:space="preserve"> </w:t>
      </w:r>
    </w:p>
    <w:p w:rsidR="0068224B" w:rsidRPr="00694A53" w:rsidRDefault="00694A53" w:rsidP="00694A53">
      <w:pPr>
        <w:widowControl w:val="0"/>
        <w:jc w:val="center"/>
        <w:rPr>
          <w:rFonts w:ascii="Arial Narrow" w:hAnsi="Arial Narrow"/>
        </w:rPr>
      </w:pPr>
      <w:r w:rsidRPr="00694A53">
        <w:rPr>
          <w:rFonts w:ascii="Arial Narrow" w:hAnsi="Arial Narrow"/>
        </w:rPr>
        <w:t xml:space="preserve">Gallaudet University Regional Center – West at </w:t>
      </w:r>
      <w:proofErr w:type="spellStart"/>
      <w:r w:rsidRPr="00694A53">
        <w:rPr>
          <w:rFonts w:ascii="Arial Narrow" w:hAnsi="Arial Narrow"/>
        </w:rPr>
        <w:t>Ohlone</w:t>
      </w:r>
      <w:proofErr w:type="spellEnd"/>
      <w:r w:rsidRPr="00694A53">
        <w:rPr>
          <w:rFonts w:ascii="Arial Narrow" w:hAnsi="Arial Narrow"/>
        </w:rPr>
        <w:t xml:space="preserve"> College</w:t>
      </w:r>
      <w:r>
        <w:rPr>
          <w:rFonts w:ascii="Arial Narrow" w:hAnsi="Arial Narrow"/>
        </w:rPr>
        <w:t xml:space="preserve"> </w:t>
      </w:r>
      <w:r w:rsidRPr="0068224B">
        <w:rPr>
          <w:rFonts w:ascii="Wingdings" w:hAnsi="Wingdings"/>
          <w:sz w:val="16"/>
          <w:szCs w:val="16"/>
        </w:rPr>
        <w:t></w:t>
      </w:r>
      <w:r w:rsidRPr="0068224B">
        <w:rPr>
          <w:rFonts w:ascii="Arial Narrow" w:hAnsi="Arial Narrow"/>
        </w:rPr>
        <w:t>The Montana Office of Public Instruction</w:t>
      </w:r>
    </w:p>
    <w:p w:rsidR="00523893" w:rsidRDefault="00523893"/>
    <w:p w:rsidR="00523893" w:rsidRDefault="00523893"/>
    <w:p w:rsidR="00FF3F88" w:rsidRDefault="00FF3F88"/>
    <w:p w:rsidR="00523893" w:rsidRDefault="00523893"/>
    <w:p w:rsidR="004D6AC2" w:rsidRDefault="004D6AC2"/>
    <w:p w:rsidR="004D6AC2" w:rsidRDefault="004D6AC2"/>
    <w:p w:rsidR="00523893" w:rsidRDefault="00523893"/>
    <w:p w:rsidR="00523893" w:rsidRDefault="000333DF">
      <w:r>
        <w:rPr>
          <w:noProof/>
        </w:rPr>
        <w:drawing>
          <wp:anchor distT="36576" distB="36576" distL="36576" distR="36576" simplePos="0" relativeHeight="251667456" behindDoc="0" locked="0" layoutInCell="1" allowOverlap="1">
            <wp:simplePos x="0" y="0"/>
            <wp:positionH relativeFrom="column">
              <wp:posOffset>-352425</wp:posOffset>
            </wp:positionH>
            <wp:positionV relativeFrom="paragraph">
              <wp:posOffset>147320</wp:posOffset>
            </wp:positionV>
            <wp:extent cx="2000250" cy="1143000"/>
            <wp:effectExtent l="19050" t="0" r="0" b="0"/>
            <wp:wrapNone/>
            <wp:docPr id="4" name="Picture 2" descr="MSDB school logo - 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SDB school logo - jpeg"/>
                    <pic:cNvPicPr preferRelativeResize="0">
                      <a:picLocks noChangeArrowheads="1"/>
                    </pic:cNvPicPr>
                  </pic:nvPicPr>
                  <pic:blipFill>
                    <a:blip r:embed="rId8" cstate="print"/>
                    <a:srcRect l="9378" t="18181" r="8560" b="21211"/>
                    <a:stretch>
                      <a:fillRect/>
                    </a:stretch>
                  </pic:blipFill>
                  <pic:spPr bwMode="auto">
                    <a:xfrm>
                      <a:off x="0" y="0"/>
                      <a:ext cx="2000250" cy="1143000"/>
                    </a:xfrm>
                    <a:prstGeom prst="rect">
                      <a:avLst/>
                    </a:prstGeom>
                    <a:noFill/>
                    <a:ln w="0" algn="in">
                      <a:noFill/>
                      <a:miter lim="800000"/>
                      <a:headEnd/>
                      <a:tailEnd/>
                    </a:ln>
                    <a:effectLst/>
                  </pic:spPr>
                </pic:pic>
              </a:graphicData>
            </a:graphic>
          </wp:anchor>
        </w:drawing>
      </w:r>
    </w:p>
    <w:p w:rsidR="00523893" w:rsidRDefault="00523893"/>
    <w:p w:rsidR="00523893" w:rsidRDefault="00523893"/>
    <w:p w:rsidR="00523893" w:rsidRDefault="00523893"/>
    <w:p w:rsidR="000333DF" w:rsidRDefault="000333DF"/>
    <w:p w:rsidR="000333DF" w:rsidRDefault="000333DF"/>
    <w:p w:rsidR="000333DF" w:rsidRDefault="000333DF"/>
    <w:p w:rsidR="000333DF" w:rsidRDefault="000333DF"/>
    <w:p w:rsidR="000333DF" w:rsidRPr="000333DF" w:rsidRDefault="000333DF" w:rsidP="000333DF">
      <w:pPr>
        <w:ind w:hanging="630"/>
        <w:rPr>
          <w:b/>
          <w:sz w:val="24"/>
          <w:szCs w:val="24"/>
        </w:rPr>
      </w:pPr>
      <w:r w:rsidRPr="000333DF">
        <w:rPr>
          <w:b/>
          <w:sz w:val="24"/>
          <w:szCs w:val="24"/>
        </w:rPr>
        <w:t>Montana School for the Deaf and the Blind</w:t>
      </w:r>
    </w:p>
    <w:p w:rsidR="000333DF" w:rsidRPr="000333DF" w:rsidRDefault="000333DF" w:rsidP="000333DF">
      <w:pPr>
        <w:ind w:hanging="630"/>
        <w:rPr>
          <w:sz w:val="24"/>
          <w:szCs w:val="24"/>
        </w:rPr>
      </w:pPr>
      <w:r w:rsidRPr="000333DF">
        <w:rPr>
          <w:sz w:val="24"/>
          <w:szCs w:val="24"/>
        </w:rPr>
        <w:t>3911 Central Avenue</w:t>
      </w:r>
    </w:p>
    <w:p w:rsidR="000333DF" w:rsidRPr="000333DF" w:rsidRDefault="000333DF" w:rsidP="000333DF">
      <w:pPr>
        <w:ind w:hanging="630"/>
        <w:rPr>
          <w:sz w:val="24"/>
          <w:szCs w:val="24"/>
        </w:rPr>
      </w:pPr>
      <w:r w:rsidRPr="000333DF">
        <w:rPr>
          <w:sz w:val="24"/>
          <w:szCs w:val="24"/>
        </w:rPr>
        <w:t xml:space="preserve">Great Falls, MT </w:t>
      </w:r>
    </w:p>
    <w:p w:rsidR="000333DF" w:rsidRDefault="000333DF" w:rsidP="000333DF">
      <w:pPr>
        <w:ind w:hanging="630"/>
        <w:rPr>
          <w:sz w:val="24"/>
          <w:szCs w:val="24"/>
        </w:rPr>
      </w:pPr>
      <w:r w:rsidRPr="000333DF">
        <w:rPr>
          <w:sz w:val="24"/>
          <w:szCs w:val="24"/>
        </w:rPr>
        <w:t>59405</w:t>
      </w:r>
    </w:p>
    <w:p w:rsidR="000333DF" w:rsidRPr="000333DF" w:rsidRDefault="000333DF" w:rsidP="000333DF">
      <w:pPr>
        <w:ind w:hanging="630"/>
        <w:rPr>
          <w:sz w:val="24"/>
          <w:szCs w:val="24"/>
        </w:rPr>
      </w:pPr>
    </w:p>
    <w:p w:rsidR="000333DF" w:rsidRDefault="000333DF" w:rsidP="000333DF">
      <w:pPr>
        <w:ind w:hanging="630"/>
        <w:rPr>
          <w:sz w:val="24"/>
          <w:szCs w:val="24"/>
        </w:rPr>
      </w:pPr>
      <w:r w:rsidRPr="000333DF">
        <w:rPr>
          <w:sz w:val="24"/>
          <w:szCs w:val="24"/>
        </w:rPr>
        <w:t>1 800 882-MSDB</w:t>
      </w:r>
    </w:p>
    <w:p w:rsidR="000333DF" w:rsidRPr="000333DF" w:rsidRDefault="000333DF" w:rsidP="000333DF">
      <w:pPr>
        <w:ind w:hanging="630"/>
        <w:rPr>
          <w:sz w:val="24"/>
          <w:szCs w:val="24"/>
        </w:rPr>
      </w:pPr>
    </w:p>
    <w:p w:rsidR="000333DF" w:rsidRPr="000333DF" w:rsidRDefault="00172267" w:rsidP="000333DF">
      <w:pPr>
        <w:ind w:hanging="630"/>
        <w:rPr>
          <w:sz w:val="24"/>
          <w:szCs w:val="24"/>
        </w:rPr>
      </w:pPr>
      <w:hyperlink r:id="rId9" w:history="1">
        <w:r w:rsidR="0073780B" w:rsidRPr="00CA4F48">
          <w:rPr>
            <w:rStyle w:val="Hyperlink"/>
            <w:sz w:val="24"/>
            <w:szCs w:val="24"/>
          </w:rPr>
          <w:t>www.msdb.mt.gov</w:t>
        </w:r>
      </w:hyperlink>
      <w:r w:rsidR="0073780B">
        <w:rPr>
          <w:sz w:val="24"/>
          <w:szCs w:val="24"/>
        </w:rPr>
        <w:tab/>
      </w:r>
      <w:r w:rsidR="0073780B">
        <w:rPr>
          <w:sz w:val="24"/>
          <w:szCs w:val="24"/>
        </w:rPr>
        <w:tab/>
      </w:r>
      <w:r w:rsidR="0073780B">
        <w:rPr>
          <w:sz w:val="24"/>
          <w:szCs w:val="24"/>
        </w:rPr>
        <w:tab/>
      </w:r>
      <w:r w:rsidR="0073780B">
        <w:rPr>
          <w:sz w:val="24"/>
          <w:szCs w:val="24"/>
        </w:rPr>
        <w:tab/>
      </w:r>
      <w:r w:rsidR="0073780B">
        <w:rPr>
          <w:sz w:val="24"/>
          <w:szCs w:val="24"/>
        </w:rPr>
        <w:tab/>
      </w:r>
      <w:r w:rsidR="0073780B">
        <w:rPr>
          <w:sz w:val="24"/>
          <w:szCs w:val="24"/>
        </w:rPr>
        <w:tab/>
      </w:r>
      <w:r w:rsidR="0073780B">
        <w:rPr>
          <w:sz w:val="24"/>
          <w:szCs w:val="24"/>
        </w:rPr>
        <w:tab/>
      </w:r>
      <w:r w:rsidR="0073780B" w:rsidRPr="0073780B">
        <w:rPr>
          <w:color w:val="EEECE1" w:themeColor="background2"/>
          <w:sz w:val="24"/>
          <w:szCs w:val="24"/>
          <w:shd w:val="clear" w:color="auto" w:fill="FFFFFF" w:themeFill="background1"/>
        </w:rPr>
        <w:t>Mailing Label</w:t>
      </w:r>
      <w:r w:rsidR="0073780B">
        <w:rPr>
          <w:sz w:val="24"/>
          <w:szCs w:val="24"/>
        </w:rPr>
        <w:t xml:space="preserve"> </w:t>
      </w:r>
    </w:p>
    <w:p w:rsidR="000333DF" w:rsidRDefault="000333DF"/>
    <w:sectPr w:rsidR="000333DF" w:rsidSect="002C5D5F">
      <w:pgSz w:w="12240" w:h="15840"/>
      <w:pgMar w:top="720" w:right="90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2759"/>
    <w:multiLevelType w:val="hybridMultilevel"/>
    <w:tmpl w:val="918A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43F72"/>
    <w:multiLevelType w:val="hybridMultilevel"/>
    <w:tmpl w:val="8B92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95E6B"/>
    <w:multiLevelType w:val="hybridMultilevel"/>
    <w:tmpl w:val="BA3A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73B81"/>
    <w:multiLevelType w:val="hybridMultilevel"/>
    <w:tmpl w:val="2A6A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528B5"/>
    <w:multiLevelType w:val="hybridMultilevel"/>
    <w:tmpl w:val="E2D8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162C2"/>
    <w:multiLevelType w:val="hybridMultilevel"/>
    <w:tmpl w:val="02A4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20A36"/>
    <w:multiLevelType w:val="hybridMultilevel"/>
    <w:tmpl w:val="B168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624D4"/>
    <w:multiLevelType w:val="hybridMultilevel"/>
    <w:tmpl w:val="5A5E39B4"/>
    <w:lvl w:ilvl="0" w:tplc="88D4A08A">
      <w:numFmt w:val="bullet"/>
      <w:lvlText w:val="-"/>
      <w:lvlJc w:val="left"/>
      <w:pPr>
        <w:ind w:left="180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41"/>
    <w:rsid w:val="00010B9E"/>
    <w:rsid w:val="00022A1C"/>
    <w:rsid w:val="000333DF"/>
    <w:rsid w:val="00042D2E"/>
    <w:rsid w:val="00063159"/>
    <w:rsid w:val="00077154"/>
    <w:rsid w:val="000827AC"/>
    <w:rsid w:val="0009782B"/>
    <w:rsid w:val="000A37E2"/>
    <w:rsid w:val="000A400B"/>
    <w:rsid w:val="000C2BCB"/>
    <w:rsid w:val="000C644E"/>
    <w:rsid w:val="000C6A56"/>
    <w:rsid w:val="000E373B"/>
    <w:rsid w:val="00134732"/>
    <w:rsid w:val="00150007"/>
    <w:rsid w:val="00152FA5"/>
    <w:rsid w:val="00155A03"/>
    <w:rsid w:val="00160DB5"/>
    <w:rsid w:val="00172267"/>
    <w:rsid w:val="00172EB9"/>
    <w:rsid w:val="00175BC6"/>
    <w:rsid w:val="00177457"/>
    <w:rsid w:val="00191DC4"/>
    <w:rsid w:val="00194130"/>
    <w:rsid w:val="001C1F56"/>
    <w:rsid w:val="001C6200"/>
    <w:rsid w:val="001E45E2"/>
    <w:rsid w:val="001F24D2"/>
    <w:rsid w:val="001F2BDB"/>
    <w:rsid w:val="00216D38"/>
    <w:rsid w:val="00222ECB"/>
    <w:rsid w:val="00232EB0"/>
    <w:rsid w:val="00253941"/>
    <w:rsid w:val="002808AD"/>
    <w:rsid w:val="002A0349"/>
    <w:rsid w:val="002A5A53"/>
    <w:rsid w:val="002B0ED6"/>
    <w:rsid w:val="002B66C9"/>
    <w:rsid w:val="002C3D9D"/>
    <w:rsid w:val="002C5D5F"/>
    <w:rsid w:val="002D0BC1"/>
    <w:rsid w:val="002D27A2"/>
    <w:rsid w:val="00316AFB"/>
    <w:rsid w:val="00327FD8"/>
    <w:rsid w:val="00340A6E"/>
    <w:rsid w:val="00357D98"/>
    <w:rsid w:val="0037527E"/>
    <w:rsid w:val="0038656C"/>
    <w:rsid w:val="003A1941"/>
    <w:rsid w:val="003E0522"/>
    <w:rsid w:val="003E40D4"/>
    <w:rsid w:val="003F1F01"/>
    <w:rsid w:val="00400791"/>
    <w:rsid w:val="004012B0"/>
    <w:rsid w:val="00402D95"/>
    <w:rsid w:val="00410302"/>
    <w:rsid w:val="004254BC"/>
    <w:rsid w:val="00426946"/>
    <w:rsid w:val="004518F4"/>
    <w:rsid w:val="0045777F"/>
    <w:rsid w:val="00462607"/>
    <w:rsid w:val="0046437B"/>
    <w:rsid w:val="0046568F"/>
    <w:rsid w:val="00466FCF"/>
    <w:rsid w:val="00470A9F"/>
    <w:rsid w:val="00482621"/>
    <w:rsid w:val="0049153D"/>
    <w:rsid w:val="004926A9"/>
    <w:rsid w:val="00492AF5"/>
    <w:rsid w:val="00495852"/>
    <w:rsid w:val="004B77B5"/>
    <w:rsid w:val="004D6AC2"/>
    <w:rsid w:val="004D766C"/>
    <w:rsid w:val="004E66AB"/>
    <w:rsid w:val="004E6702"/>
    <w:rsid w:val="004F3E0D"/>
    <w:rsid w:val="005053F2"/>
    <w:rsid w:val="005112A4"/>
    <w:rsid w:val="00514B64"/>
    <w:rsid w:val="00523893"/>
    <w:rsid w:val="00533A7D"/>
    <w:rsid w:val="005573FA"/>
    <w:rsid w:val="005766AE"/>
    <w:rsid w:val="00582869"/>
    <w:rsid w:val="00597584"/>
    <w:rsid w:val="005A4F79"/>
    <w:rsid w:val="005A7448"/>
    <w:rsid w:val="005E0D3F"/>
    <w:rsid w:val="005E3C03"/>
    <w:rsid w:val="005F49B9"/>
    <w:rsid w:val="005F7E1C"/>
    <w:rsid w:val="006272E1"/>
    <w:rsid w:val="00630A02"/>
    <w:rsid w:val="006377E8"/>
    <w:rsid w:val="006543B2"/>
    <w:rsid w:val="00654B25"/>
    <w:rsid w:val="00674778"/>
    <w:rsid w:val="00677F35"/>
    <w:rsid w:val="00680D65"/>
    <w:rsid w:val="0068224B"/>
    <w:rsid w:val="00682A3D"/>
    <w:rsid w:val="00694A53"/>
    <w:rsid w:val="006C181C"/>
    <w:rsid w:val="006D4105"/>
    <w:rsid w:val="006E52FA"/>
    <w:rsid w:val="006F017E"/>
    <w:rsid w:val="006F0AFC"/>
    <w:rsid w:val="006F328E"/>
    <w:rsid w:val="006F5236"/>
    <w:rsid w:val="00711C93"/>
    <w:rsid w:val="00714F53"/>
    <w:rsid w:val="007364B2"/>
    <w:rsid w:val="0073780B"/>
    <w:rsid w:val="007466C7"/>
    <w:rsid w:val="00747C09"/>
    <w:rsid w:val="007560B3"/>
    <w:rsid w:val="00760482"/>
    <w:rsid w:val="007A10EB"/>
    <w:rsid w:val="007B2900"/>
    <w:rsid w:val="007D17DE"/>
    <w:rsid w:val="007E15FE"/>
    <w:rsid w:val="007F3BE6"/>
    <w:rsid w:val="00802B4D"/>
    <w:rsid w:val="00817DDF"/>
    <w:rsid w:val="00867CA6"/>
    <w:rsid w:val="008837EF"/>
    <w:rsid w:val="008D7375"/>
    <w:rsid w:val="008F4DFD"/>
    <w:rsid w:val="00910A7D"/>
    <w:rsid w:val="009176C6"/>
    <w:rsid w:val="009252CD"/>
    <w:rsid w:val="009312B0"/>
    <w:rsid w:val="0093624D"/>
    <w:rsid w:val="00944A3E"/>
    <w:rsid w:val="0094547C"/>
    <w:rsid w:val="0094794C"/>
    <w:rsid w:val="009532AF"/>
    <w:rsid w:val="00976DD4"/>
    <w:rsid w:val="00990ACB"/>
    <w:rsid w:val="0099478D"/>
    <w:rsid w:val="009A1AC0"/>
    <w:rsid w:val="009A23A3"/>
    <w:rsid w:val="009C2515"/>
    <w:rsid w:val="009F7CD9"/>
    <w:rsid w:val="00A358EC"/>
    <w:rsid w:val="00A503BA"/>
    <w:rsid w:val="00A62226"/>
    <w:rsid w:val="00A6719F"/>
    <w:rsid w:val="00A7198B"/>
    <w:rsid w:val="00A72732"/>
    <w:rsid w:val="00A87885"/>
    <w:rsid w:val="00AA3F00"/>
    <w:rsid w:val="00AA7F3A"/>
    <w:rsid w:val="00AC611A"/>
    <w:rsid w:val="00AD0E59"/>
    <w:rsid w:val="00AD4F22"/>
    <w:rsid w:val="00AE1602"/>
    <w:rsid w:val="00AE36C3"/>
    <w:rsid w:val="00B1172D"/>
    <w:rsid w:val="00B221AC"/>
    <w:rsid w:val="00B30CA6"/>
    <w:rsid w:val="00B328A3"/>
    <w:rsid w:val="00B36AA8"/>
    <w:rsid w:val="00B61E80"/>
    <w:rsid w:val="00B65434"/>
    <w:rsid w:val="00BA0C4E"/>
    <w:rsid w:val="00BB709B"/>
    <w:rsid w:val="00BC5263"/>
    <w:rsid w:val="00BC537E"/>
    <w:rsid w:val="00BD7437"/>
    <w:rsid w:val="00BE1DBA"/>
    <w:rsid w:val="00C0619B"/>
    <w:rsid w:val="00C1437C"/>
    <w:rsid w:val="00C24D67"/>
    <w:rsid w:val="00C54DA0"/>
    <w:rsid w:val="00C70C48"/>
    <w:rsid w:val="00C73182"/>
    <w:rsid w:val="00C75A4E"/>
    <w:rsid w:val="00C933B3"/>
    <w:rsid w:val="00CA0E44"/>
    <w:rsid w:val="00CA1ACB"/>
    <w:rsid w:val="00CB0785"/>
    <w:rsid w:val="00CC7B38"/>
    <w:rsid w:val="00CE10BB"/>
    <w:rsid w:val="00CE25A5"/>
    <w:rsid w:val="00CE4CBD"/>
    <w:rsid w:val="00CF03B9"/>
    <w:rsid w:val="00CF791D"/>
    <w:rsid w:val="00D01064"/>
    <w:rsid w:val="00D11241"/>
    <w:rsid w:val="00D13939"/>
    <w:rsid w:val="00D15958"/>
    <w:rsid w:val="00D4059F"/>
    <w:rsid w:val="00D57856"/>
    <w:rsid w:val="00D7416F"/>
    <w:rsid w:val="00D757BE"/>
    <w:rsid w:val="00D86B99"/>
    <w:rsid w:val="00DC3624"/>
    <w:rsid w:val="00DC381B"/>
    <w:rsid w:val="00DC74D3"/>
    <w:rsid w:val="00DD194D"/>
    <w:rsid w:val="00DD5A64"/>
    <w:rsid w:val="00DE65BE"/>
    <w:rsid w:val="00DF1076"/>
    <w:rsid w:val="00DF4039"/>
    <w:rsid w:val="00E0435F"/>
    <w:rsid w:val="00E069EC"/>
    <w:rsid w:val="00E24BD2"/>
    <w:rsid w:val="00E31ABC"/>
    <w:rsid w:val="00E55426"/>
    <w:rsid w:val="00E60DE3"/>
    <w:rsid w:val="00E633C9"/>
    <w:rsid w:val="00E64BBC"/>
    <w:rsid w:val="00E7387D"/>
    <w:rsid w:val="00EB6386"/>
    <w:rsid w:val="00EC4703"/>
    <w:rsid w:val="00ED3F7D"/>
    <w:rsid w:val="00ED76DA"/>
    <w:rsid w:val="00EF1AD9"/>
    <w:rsid w:val="00F00C25"/>
    <w:rsid w:val="00F11054"/>
    <w:rsid w:val="00F1444F"/>
    <w:rsid w:val="00F2442C"/>
    <w:rsid w:val="00F24DF0"/>
    <w:rsid w:val="00F3006E"/>
    <w:rsid w:val="00F40BEB"/>
    <w:rsid w:val="00F51324"/>
    <w:rsid w:val="00F66315"/>
    <w:rsid w:val="00F7150F"/>
    <w:rsid w:val="00F728DA"/>
    <w:rsid w:val="00F91610"/>
    <w:rsid w:val="00FA6713"/>
    <w:rsid w:val="00FA798C"/>
    <w:rsid w:val="00FB03A8"/>
    <w:rsid w:val="00FB2BF1"/>
    <w:rsid w:val="00FD266E"/>
    <w:rsid w:val="00FD2768"/>
    <w:rsid w:val="00FD668F"/>
    <w:rsid w:val="00FE2D97"/>
    <w:rsid w:val="00FE57E1"/>
    <w:rsid w:val="00FF3AD8"/>
    <w:rsid w:val="00FF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1BB2"/>
  <w15:docId w15:val="{D6842A9D-9B3E-4707-A38A-777FEDCB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941"/>
    <w:pPr>
      <w:spacing w:after="0" w:line="240" w:lineRule="auto"/>
    </w:pPr>
  </w:style>
  <w:style w:type="paragraph" w:styleId="Heading2">
    <w:name w:val="heading 2"/>
    <w:basedOn w:val="Normal"/>
    <w:link w:val="Heading2Char"/>
    <w:uiPriority w:val="9"/>
    <w:unhideWhenUsed/>
    <w:qFormat/>
    <w:rsid w:val="00492AF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1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semiHidden/>
    <w:unhideWhenUsed/>
    <w:rsid w:val="00B61E80"/>
    <w:pPr>
      <w:spacing w:before="20" w:after="140" w:line="240" w:lineRule="auto"/>
    </w:pPr>
    <w:rPr>
      <w:rFonts w:ascii="Arial" w:eastAsia="Times New Roman" w:hAnsi="Arial" w:cs="Arial"/>
      <w:color w:val="000000"/>
      <w:kern w:val="30"/>
      <w:sz w:val="20"/>
      <w:szCs w:val="20"/>
    </w:rPr>
  </w:style>
  <w:style w:type="character" w:customStyle="1" w:styleId="BodyTextChar">
    <w:name w:val="Body Text Char"/>
    <w:basedOn w:val="DefaultParagraphFont"/>
    <w:link w:val="BodyText"/>
    <w:uiPriority w:val="99"/>
    <w:semiHidden/>
    <w:rsid w:val="00B61E80"/>
    <w:rPr>
      <w:rFonts w:ascii="Arial" w:eastAsia="Times New Roman" w:hAnsi="Arial" w:cs="Arial"/>
      <w:color w:val="000000"/>
      <w:kern w:val="30"/>
      <w:sz w:val="20"/>
      <w:szCs w:val="20"/>
    </w:rPr>
  </w:style>
  <w:style w:type="character" w:styleId="Hyperlink">
    <w:name w:val="Hyperlink"/>
    <w:basedOn w:val="DefaultParagraphFont"/>
    <w:uiPriority w:val="99"/>
    <w:unhideWhenUsed/>
    <w:rsid w:val="0073780B"/>
    <w:rPr>
      <w:color w:val="0000FF" w:themeColor="hyperlink"/>
      <w:u w:val="single"/>
    </w:rPr>
  </w:style>
  <w:style w:type="paragraph" w:styleId="NormalWeb">
    <w:name w:val="Normal (Web)"/>
    <w:basedOn w:val="Normal"/>
    <w:uiPriority w:val="99"/>
    <w:unhideWhenUsed/>
    <w:rsid w:val="00ED76D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D76DA"/>
    <w:rPr>
      <w:i/>
      <w:iCs/>
    </w:rPr>
  </w:style>
  <w:style w:type="paragraph" w:styleId="PlainText">
    <w:name w:val="Plain Text"/>
    <w:basedOn w:val="Normal"/>
    <w:link w:val="PlainTextChar"/>
    <w:uiPriority w:val="99"/>
    <w:unhideWhenUsed/>
    <w:rsid w:val="00DC381B"/>
    <w:rPr>
      <w:rFonts w:ascii="Consolas" w:hAnsi="Consolas"/>
      <w:sz w:val="21"/>
      <w:szCs w:val="21"/>
    </w:rPr>
  </w:style>
  <w:style w:type="character" w:customStyle="1" w:styleId="PlainTextChar">
    <w:name w:val="Plain Text Char"/>
    <w:basedOn w:val="DefaultParagraphFont"/>
    <w:link w:val="PlainText"/>
    <w:uiPriority w:val="99"/>
    <w:rsid w:val="00DC381B"/>
    <w:rPr>
      <w:rFonts w:ascii="Consolas" w:hAnsi="Consolas"/>
      <w:sz w:val="21"/>
      <w:szCs w:val="21"/>
    </w:rPr>
  </w:style>
  <w:style w:type="character" w:styleId="Strong">
    <w:name w:val="Strong"/>
    <w:basedOn w:val="DefaultParagraphFont"/>
    <w:uiPriority w:val="22"/>
    <w:qFormat/>
    <w:rsid w:val="00C54DA0"/>
    <w:rPr>
      <w:b/>
      <w:bCs/>
    </w:rPr>
  </w:style>
  <w:style w:type="paragraph" w:customStyle="1" w:styleId="Default">
    <w:name w:val="Default"/>
    <w:rsid w:val="00CF03B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492AF5"/>
    <w:rPr>
      <w:rFonts w:ascii="Times New Roman" w:hAnsi="Times New Roman" w:cs="Times New Roman"/>
      <w:b/>
      <w:bCs/>
      <w:sz w:val="36"/>
      <w:szCs w:val="36"/>
    </w:rPr>
  </w:style>
  <w:style w:type="paragraph" w:styleId="ListParagraph">
    <w:name w:val="List Paragraph"/>
    <w:basedOn w:val="Normal"/>
    <w:uiPriority w:val="34"/>
    <w:qFormat/>
    <w:rsid w:val="00F728DA"/>
    <w:pPr>
      <w:ind w:left="720"/>
      <w:contextualSpacing/>
    </w:pPr>
  </w:style>
  <w:style w:type="paragraph" w:styleId="BalloonText">
    <w:name w:val="Balloon Text"/>
    <w:basedOn w:val="Normal"/>
    <w:link w:val="BalloonTextChar"/>
    <w:uiPriority w:val="99"/>
    <w:semiHidden/>
    <w:unhideWhenUsed/>
    <w:rsid w:val="00FD668F"/>
    <w:rPr>
      <w:rFonts w:ascii="Tahoma" w:hAnsi="Tahoma" w:cs="Tahoma"/>
      <w:sz w:val="16"/>
      <w:szCs w:val="16"/>
    </w:rPr>
  </w:style>
  <w:style w:type="character" w:customStyle="1" w:styleId="BalloonTextChar">
    <w:name w:val="Balloon Text Char"/>
    <w:basedOn w:val="DefaultParagraphFont"/>
    <w:link w:val="BalloonText"/>
    <w:uiPriority w:val="99"/>
    <w:semiHidden/>
    <w:rsid w:val="00FD6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0718">
      <w:bodyDiv w:val="1"/>
      <w:marLeft w:val="0"/>
      <w:marRight w:val="0"/>
      <w:marTop w:val="0"/>
      <w:marBottom w:val="0"/>
      <w:divBdr>
        <w:top w:val="none" w:sz="0" w:space="0" w:color="auto"/>
        <w:left w:val="none" w:sz="0" w:space="0" w:color="auto"/>
        <w:bottom w:val="none" w:sz="0" w:space="0" w:color="auto"/>
        <w:right w:val="none" w:sz="0" w:space="0" w:color="auto"/>
      </w:divBdr>
    </w:div>
    <w:div w:id="214391927">
      <w:bodyDiv w:val="1"/>
      <w:marLeft w:val="0"/>
      <w:marRight w:val="0"/>
      <w:marTop w:val="0"/>
      <w:marBottom w:val="0"/>
      <w:divBdr>
        <w:top w:val="none" w:sz="0" w:space="0" w:color="auto"/>
        <w:left w:val="none" w:sz="0" w:space="0" w:color="auto"/>
        <w:bottom w:val="none" w:sz="0" w:space="0" w:color="auto"/>
        <w:right w:val="none" w:sz="0" w:space="0" w:color="auto"/>
      </w:divBdr>
    </w:div>
    <w:div w:id="339084530">
      <w:bodyDiv w:val="1"/>
      <w:marLeft w:val="0"/>
      <w:marRight w:val="0"/>
      <w:marTop w:val="0"/>
      <w:marBottom w:val="0"/>
      <w:divBdr>
        <w:top w:val="none" w:sz="0" w:space="0" w:color="auto"/>
        <w:left w:val="none" w:sz="0" w:space="0" w:color="auto"/>
        <w:bottom w:val="none" w:sz="0" w:space="0" w:color="auto"/>
        <w:right w:val="none" w:sz="0" w:space="0" w:color="auto"/>
      </w:divBdr>
    </w:div>
    <w:div w:id="401489516">
      <w:bodyDiv w:val="1"/>
      <w:marLeft w:val="0"/>
      <w:marRight w:val="0"/>
      <w:marTop w:val="0"/>
      <w:marBottom w:val="0"/>
      <w:divBdr>
        <w:top w:val="none" w:sz="0" w:space="0" w:color="auto"/>
        <w:left w:val="none" w:sz="0" w:space="0" w:color="auto"/>
        <w:bottom w:val="none" w:sz="0" w:space="0" w:color="auto"/>
        <w:right w:val="none" w:sz="0" w:space="0" w:color="auto"/>
      </w:divBdr>
    </w:div>
    <w:div w:id="649137032">
      <w:bodyDiv w:val="1"/>
      <w:marLeft w:val="0"/>
      <w:marRight w:val="0"/>
      <w:marTop w:val="0"/>
      <w:marBottom w:val="0"/>
      <w:divBdr>
        <w:top w:val="none" w:sz="0" w:space="0" w:color="auto"/>
        <w:left w:val="none" w:sz="0" w:space="0" w:color="auto"/>
        <w:bottom w:val="none" w:sz="0" w:space="0" w:color="auto"/>
        <w:right w:val="none" w:sz="0" w:space="0" w:color="auto"/>
      </w:divBdr>
    </w:div>
    <w:div w:id="724642593">
      <w:bodyDiv w:val="1"/>
      <w:marLeft w:val="0"/>
      <w:marRight w:val="0"/>
      <w:marTop w:val="0"/>
      <w:marBottom w:val="0"/>
      <w:divBdr>
        <w:top w:val="none" w:sz="0" w:space="0" w:color="auto"/>
        <w:left w:val="none" w:sz="0" w:space="0" w:color="auto"/>
        <w:bottom w:val="none" w:sz="0" w:space="0" w:color="auto"/>
        <w:right w:val="none" w:sz="0" w:space="0" w:color="auto"/>
      </w:divBdr>
    </w:div>
    <w:div w:id="1012799726">
      <w:bodyDiv w:val="1"/>
      <w:marLeft w:val="0"/>
      <w:marRight w:val="0"/>
      <w:marTop w:val="0"/>
      <w:marBottom w:val="0"/>
      <w:divBdr>
        <w:top w:val="none" w:sz="0" w:space="0" w:color="auto"/>
        <w:left w:val="none" w:sz="0" w:space="0" w:color="auto"/>
        <w:bottom w:val="none" w:sz="0" w:space="0" w:color="auto"/>
        <w:right w:val="none" w:sz="0" w:space="0" w:color="auto"/>
      </w:divBdr>
    </w:div>
    <w:div w:id="1039204463">
      <w:bodyDiv w:val="1"/>
      <w:marLeft w:val="0"/>
      <w:marRight w:val="0"/>
      <w:marTop w:val="0"/>
      <w:marBottom w:val="0"/>
      <w:divBdr>
        <w:top w:val="none" w:sz="0" w:space="0" w:color="auto"/>
        <w:left w:val="none" w:sz="0" w:space="0" w:color="auto"/>
        <w:bottom w:val="none" w:sz="0" w:space="0" w:color="auto"/>
        <w:right w:val="none" w:sz="0" w:space="0" w:color="auto"/>
      </w:divBdr>
    </w:div>
    <w:div w:id="1042244272">
      <w:bodyDiv w:val="1"/>
      <w:marLeft w:val="0"/>
      <w:marRight w:val="0"/>
      <w:marTop w:val="0"/>
      <w:marBottom w:val="0"/>
      <w:divBdr>
        <w:top w:val="none" w:sz="0" w:space="0" w:color="auto"/>
        <w:left w:val="none" w:sz="0" w:space="0" w:color="auto"/>
        <w:bottom w:val="none" w:sz="0" w:space="0" w:color="auto"/>
        <w:right w:val="none" w:sz="0" w:space="0" w:color="auto"/>
      </w:divBdr>
    </w:div>
    <w:div w:id="1137449290">
      <w:bodyDiv w:val="1"/>
      <w:marLeft w:val="0"/>
      <w:marRight w:val="0"/>
      <w:marTop w:val="0"/>
      <w:marBottom w:val="0"/>
      <w:divBdr>
        <w:top w:val="none" w:sz="0" w:space="0" w:color="auto"/>
        <w:left w:val="none" w:sz="0" w:space="0" w:color="auto"/>
        <w:bottom w:val="none" w:sz="0" w:space="0" w:color="auto"/>
        <w:right w:val="none" w:sz="0" w:space="0" w:color="auto"/>
      </w:divBdr>
    </w:div>
    <w:div w:id="1210992689">
      <w:bodyDiv w:val="1"/>
      <w:marLeft w:val="0"/>
      <w:marRight w:val="0"/>
      <w:marTop w:val="0"/>
      <w:marBottom w:val="0"/>
      <w:divBdr>
        <w:top w:val="none" w:sz="0" w:space="0" w:color="auto"/>
        <w:left w:val="none" w:sz="0" w:space="0" w:color="auto"/>
        <w:bottom w:val="none" w:sz="0" w:space="0" w:color="auto"/>
        <w:right w:val="none" w:sz="0" w:space="0" w:color="auto"/>
      </w:divBdr>
    </w:div>
    <w:div w:id="1219391291">
      <w:bodyDiv w:val="1"/>
      <w:marLeft w:val="0"/>
      <w:marRight w:val="0"/>
      <w:marTop w:val="0"/>
      <w:marBottom w:val="0"/>
      <w:divBdr>
        <w:top w:val="none" w:sz="0" w:space="0" w:color="auto"/>
        <w:left w:val="none" w:sz="0" w:space="0" w:color="auto"/>
        <w:bottom w:val="none" w:sz="0" w:space="0" w:color="auto"/>
        <w:right w:val="none" w:sz="0" w:space="0" w:color="auto"/>
      </w:divBdr>
    </w:div>
    <w:div w:id="1264024913">
      <w:bodyDiv w:val="1"/>
      <w:marLeft w:val="0"/>
      <w:marRight w:val="0"/>
      <w:marTop w:val="0"/>
      <w:marBottom w:val="0"/>
      <w:divBdr>
        <w:top w:val="none" w:sz="0" w:space="0" w:color="auto"/>
        <w:left w:val="none" w:sz="0" w:space="0" w:color="auto"/>
        <w:bottom w:val="none" w:sz="0" w:space="0" w:color="auto"/>
        <w:right w:val="none" w:sz="0" w:space="0" w:color="auto"/>
      </w:divBdr>
    </w:div>
    <w:div w:id="1271009715">
      <w:bodyDiv w:val="1"/>
      <w:marLeft w:val="0"/>
      <w:marRight w:val="0"/>
      <w:marTop w:val="0"/>
      <w:marBottom w:val="0"/>
      <w:divBdr>
        <w:top w:val="none" w:sz="0" w:space="0" w:color="auto"/>
        <w:left w:val="none" w:sz="0" w:space="0" w:color="auto"/>
        <w:bottom w:val="none" w:sz="0" w:space="0" w:color="auto"/>
        <w:right w:val="none" w:sz="0" w:space="0" w:color="auto"/>
      </w:divBdr>
    </w:div>
    <w:div w:id="1306199061">
      <w:bodyDiv w:val="1"/>
      <w:marLeft w:val="0"/>
      <w:marRight w:val="0"/>
      <w:marTop w:val="0"/>
      <w:marBottom w:val="0"/>
      <w:divBdr>
        <w:top w:val="none" w:sz="0" w:space="0" w:color="auto"/>
        <w:left w:val="none" w:sz="0" w:space="0" w:color="auto"/>
        <w:bottom w:val="none" w:sz="0" w:space="0" w:color="auto"/>
        <w:right w:val="none" w:sz="0" w:space="0" w:color="auto"/>
      </w:divBdr>
    </w:div>
    <w:div w:id="1371685184">
      <w:bodyDiv w:val="1"/>
      <w:marLeft w:val="0"/>
      <w:marRight w:val="0"/>
      <w:marTop w:val="0"/>
      <w:marBottom w:val="0"/>
      <w:divBdr>
        <w:top w:val="none" w:sz="0" w:space="0" w:color="auto"/>
        <w:left w:val="none" w:sz="0" w:space="0" w:color="auto"/>
        <w:bottom w:val="none" w:sz="0" w:space="0" w:color="auto"/>
        <w:right w:val="none" w:sz="0" w:space="0" w:color="auto"/>
      </w:divBdr>
    </w:div>
    <w:div w:id="1394233024">
      <w:bodyDiv w:val="1"/>
      <w:marLeft w:val="0"/>
      <w:marRight w:val="0"/>
      <w:marTop w:val="0"/>
      <w:marBottom w:val="0"/>
      <w:divBdr>
        <w:top w:val="none" w:sz="0" w:space="0" w:color="auto"/>
        <w:left w:val="none" w:sz="0" w:space="0" w:color="auto"/>
        <w:bottom w:val="none" w:sz="0" w:space="0" w:color="auto"/>
        <w:right w:val="none" w:sz="0" w:space="0" w:color="auto"/>
      </w:divBdr>
    </w:div>
    <w:div w:id="1495804915">
      <w:bodyDiv w:val="1"/>
      <w:marLeft w:val="0"/>
      <w:marRight w:val="0"/>
      <w:marTop w:val="0"/>
      <w:marBottom w:val="0"/>
      <w:divBdr>
        <w:top w:val="none" w:sz="0" w:space="0" w:color="auto"/>
        <w:left w:val="none" w:sz="0" w:space="0" w:color="auto"/>
        <w:bottom w:val="none" w:sz="0" w:space="0" w:color="auto"/>
        <w:right w:val="none" w:sz="0" w:space="0" w:color="auto"/>
      </w:divBdr>
    </w:div>
    <w:div w:id="1675691760">
      <w:bodyDiv w:val="1"/>
      <w:marLeft w:val="0"/>
      <w:marRight w:val="0"/>
      <w:marTop w:val="0"/>
      <w:marBottom w:val="0"/>
      <w:divBdr>
        <w:top w:val="none" w:sz="0" w:space="0" w:color="auto"/>
        <w:left w:val="none" w:sz="0" w:space="0" w:color="auto"/>
        <w:bottom w:val="none" w:sz="0" w:space="0" w:color="auto"/>
        <w:right w:val="none" w:sz="0" w:space="0" w:color="auto"/>
      </w:divBdr>
    </w:div>
    <w:div w:id="1686591682">
      <w:bodyDiv w:val="1"/>
      <w:marLeft w:val="0"/>
      <w:marRight w:val="0"/>
      <w:marTop w:val="0"/>
      <w:marBottom w:val="0"/>
      <w:divBdr>
        <w:top w:val="none" w:sz="0" w:space="0" w:color="auto"/>
        <w:left w:val="none" w:sz="0" w:space="0" w:color="auto"/>
        <w:bottom w:val="none" w:sz="0" w:space="0" w:color="auto"/>
        <w:right w:val="none" w:sz="0" w:space="0" w:color="auto"/>
      </w:divBdr>
    </w:div>
    <w:div w:id="1700161284">
      <w:bodyDiv w:val="1"/>
      <w:marLeft w:val="0"/>
      <w:marRight w:val="0"/>
      <w:marTop w:val="0"/>
      <w:marBottom w:val="0"/>
      <w:divBdr>
        <w:top w:val="none" w:sz="0" w:space="0" w:color="auto"/>
        <w:left w:val="none" w:sz="0" w:space="0" w:color="auto"/>
        <w:bottom w:val="none" w:sz="0" w:space="0" w:color="auto"/>
        <w:right w:val="none" w:sz="0" w:space="0" w:color="auto"/>
      </w:divBdr>
    </w:div>
    <w:div w:id="1763407078">
      <w:bodyDiv w:val="1"/>
      <w:marLeft w:val="0"/>
      <w:marRight w:val="0"/>
      <w:marTop w:val="0"/>
      <w:marBottom w:val="0"/>
      <w:divBdr>
        <w:top w:val="none" w:sz="0" w:space="0" w:color="auto"/>
        <w:left w:val="none" w:sz="0" w:space="0" w:color="auto"/>
        <w:bottom w:val="none" w:sz="0" w:space="0" w:color="auto"/>
        <w:right w:val="none" w:sz="0" w:space="0" w:color="auto"/>
      </w:divBdr>
    </w:div>
    <w:div w:id="1858881133">
      <w:bodyDiv w:val="1"/>
      <w:marLeft w:val="0"/>
      <w:marRight w:val="0"/>
      <w:marTop w:val="0"/>
      <w:marBottom w:val="0"/>
      <w:divBdr>
        <w:top w:val="none" w:sz="0" w:space="0" w:color="auto"/>
        <w:left w:val="none" w:sz="0" w:space="0" w:color="auto"/>
        <w:bottom w:val="none" w:sz="0" w:space="0" w:color="auto"/>
        <w:right w:val="none" w:sz="0" w:space="0" w:color="auto"/>
      </w:divBdr>
    </w:div>
    <w:div w:id="192094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911">
          <w:marLeft w:val="0"/>
          <w:marRight w:val="0"/>
          <w:marTop w:val="0"/>
          <w:marBottom w:val="0"/>
          <w:divBdr>
            <w:top w:val="none" w:sz="0" w:space="0" w:color="auto"/>
            <w:left w:val="none" w:sz="0" w:space="0" w:color="auto"/>
            <w:bottom w:val="none" w:sz="0" w:space="0" w:color="auto"/>
            <w:right w:val="none" w:sz="0" w:space="0" w:color="auto"/>
          </w:divBdr>
          <w:divsChild>
            <w:div w:id="1722484683">
              <w:marLeft w:val="0"/>
              <w:marRight w:val="0"/>
              <w:marTop w:val="0"/>
              <w:marBottom w:val="0"/>
              <w:divBdr>
                <w:top w:val="none" w:sz="0" w:space="0" w:color="auto"/>
                <w:left w:val="none" w:sz="0" w:space="0" w:color="auto"/>
                <w:bottom w:val="none" w:sz="0" w:space="0" w:color="auto"/>
                <w:right w:val="none" w:sz="0" w:space="0" w:color="auto"/>
              </w:divBdr>
              <w:divsChild>
                <w:div w:id="1413818503">
                  <w:marLeft w:val="0"/>
                  <w:marRight w:val="0"/>
                  <w:marTop w:val="0"/>
                  <w:marBottom w:val="0"/>
                  <w:divBdr>
                    <w:top w:val="none" w:sz="0" w:space="0" w:color="auto"/>
                    <w:left w:val="none" w:sz="0" w:space="0" w:color="auto"/>
                    <w:bottom w:val="none" w:sz="0" w:space="0" w:color="auto"/>
                    <w:right w:val="none" w:sz="0" w:space="0" w:color="auto"/>
                  </w:divBdr>
                  <w:divsChild>
                    <w:div w:id="116725200">
                      <w:marLeft w:val="0"/>
                      <w:marRight w:val="0"/>
                      <w:marTop w:val="0"/>
                      <w:marBottom w:val="0"/>
                      <w:divBdr>
                        <w:top w:val="none" w:sz="0" w:space="0" w:color="auto"/>
                        <w:left w:val="none" w:sz="0" w:space="0" w:color="auto"/>
                        <w:bottom w:val="none" w:sz="0" w:space="0" w:color="auto"/>
                        <w:right w:val="none" w:sz="0" w:space="0" w:color="auto"/>
                      </w:divBdr>
                      <w:divsChild>
                        <w:div w:id="729616575">
                          <w:marLeft w:val="0"/>
                          <w:marRight w:val="0"/>
                          <w:marTop w:val="0"/>
                          <w:marBottom w:val="0"/>
                          <w:divBdr>
                            <w:top w:val="none" w:sz="0" w:space="0" w:color="auto"/>
                            <w:left w:val="none" w:sz="0" w:space="0" w:color="auto"/>
                            <w:bottom w:val="none" w:sz="0" w:space="0" w:color="auto"/>
                            <w:right w:val="none" w:sz="0" w:space="0" w:color="auto"/>
                          </w:divBdr>
                          <w:divsChild>
                            <w:div w:id="20309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6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msdbmail.msdb.mt.gov/owa/redir.aspx?C=7vyJi1LYgziaAo86KVN6le2PdbayQM7kAX1IfVTwE1bSvawaH67WCA..&amp;URL=http%3a%2f%2fHearingHealthMatt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db.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8DDEF-98AE-4A97-84F7-61B86F8C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jkelly</dc:creator>
  <cp:lastModifiedBy>Kelly, Jim</cp:lastModifiedBy>
  <cp:revision>2</cp:revision>
  <cp:lastPrinted>2019-05-02T00:08:00Z</cp:lastPrinted>
  <dcterms:created xsi:type="dcterms:W3CDTF">2019-05-28T21:50:00Z</dcterms:created>
  <dcterms:modified xsi:type="dcterms:W3CDTF">2019-05-28T21:50:00Z</dcterms:modified>
</cp:coreProperties>
</file>